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4EE" w:rsidRDefault="00412A3B" w:rsidP="00E13640">
      <w:pPr>
        <w:jc w:val="center"/>
        <w:rPr>
          <w:b/>
          <w:sz w:val="32"/>
          <w:szCs w:val="32"/>
          <w:lang w:eastAsia="zh-CN"/>
        </w:rPr>
      </w:pPr>
      <w:r w:rsidRPr="00A5337D">
        <w:rPr>
          <w:b/>
          <w:sz w:val="32"/>
          <w:szCs w:val="32"/>
          <w:lang w:eastAsia="zh-CN"/>
        </w:rPr>
        <w:t>Andrea L. Glenn</w:t>
      </w:r>
      <w:r w:rsidR="00C61C4C" w:rsidRPr="00A5337D">
        <w:rPr>
          <w:b/>
          <w:sz w:val="32"/>
          <w:szCs w:val="32"/>
          <w:lang w:eastAsia="zh-CN"/>
        </w:rPr>
        <w:t>, Ph.D.</w:t>
      </w:r>
    </w:p>
    <w:p w:rsidR="00C114EE" w:rsidRPr="00A5337D" w:rsidRDefault="00A5337D" w:rsidP="00C114EE">
      <w:pPr>
        <w:jc w:val="center"/>
        <w:rPr>
          <w:b/>
          <w:lang w:eastAsia="zh-CN"/>
        </w:rPr>
      </w:pPr>
      <w:r>
        <w:rPr>
          <w:b/>
          <w:lang w:eastAsia="zh-CN"/>
        </w:rPr>
        <w:t>______________________________________________________________________________</w:t>
      </w:r>
    </w:p>
    <w:p w:rsidR="00CA42BB" w:rsidRDefault="00CA42BB" w:rsidP="004A44D1">
      <w:pPr>
        <w:jc w:val="both"/>
        <w:rPr>
          <w:i/>
          <w:sz w:val="20"/>
          <w:szCs w:val="20"/>
        </w:rPr>
      </w:pPr>
    </w:p>
    <w:p w:rsidR="004A44D1" w:rsidRPr="00A5337D" w:rsidRDefault="0086459D" w:rsidP="004A44D1">
      <w:pPr>
        <w:jc w:val="both"/>
        <w:rPr>
          <w:lang w:eastAsia="zh-CN"/>
        </w:rPr>
      </w:pPr>
      <w:r>
        <w:rPr>
          <w:lang w:eastAsia="zh-CN"/>
        </w:rPr>
        <w:t>Center for the Prevention of Youth Behavior Problems</w:t>
      </w:r>
      <w:r>
        <w:rPr>
          <w:lang w:eastAsia="zh-CN"/>
        </w:rPr>
        <w:tab/>
      </w:r>
      <w:r>
        <w:rPr>
          <w:lang w:eastAsia="zh-CN"/>
        </w:rPr>
        <w:tab/>
        <w:t xml:space="preserve">          andrea.l.glenn</w:t>
      </w:r>
      <w:r w:rsidR="004A44D1" w:rsidRPr="00A5337D">
        <w:rPr>
          <w:lang w:eastAsia="zh-CN"/>
        </w:rPr>
        <w:t>@</w:t>
      </w:r>
      <w:r>
        <w:rPr>
          <w:lang w:eastAsia="zh-CN"/>
        </w:rPr>
        <w:t>ua</w:t>
      </w:r>
      <w:r w:rsidR="004A44D1" w:rsidRPr="00A5337D">
        <w:rPr>
          <w:lang w:eastAsia="zh-CN"/>
        </w:rPr>
        <w:t>.</w:t>
      </w:r>
      <w:r>
        <w:rPr>
          <w:lang w:eastAsia="zh-CN"/>
        </w:rPr>
        <w:t>edu</w:t>
      </w:r>
    </w:p>
    <w:p w:rsidR="0086459D" w:rsidRDefault="0086459D" w:rsidP="0086459D">
      <w:pPr>
        <w:jc w:val="both"/>
        <w:rPr>
          <w:lang w:eastAsia="zh-CN"/>
        </w:rPr>
      </w:pPr>
      <w:r>
        <w:rPr>
          <w:lang w:eastAsia="zh-CN"/>
        </w:rPr>
        <w:t>Department of Psychology</w:t>
      </w:r>
      <w:r w:rsidR="00702B5D" w:rsidRPr="00A5337D">
        <w:rPr>
          <w:lang w:eastAsia="zh-CN"/>
        </w:rPr>
        <w:tab/>
        <w:t xml:space="preserve">          </w:t>
      </w:r>
      <w:r w:rsidR="00A5337D" w:rsidRPr="00A5337D">
        <w:rPr>
          <w:lang w:eastAsia="zh-CN"/>
        </w:rPr>
        <w:t xml:space="preserve">              </w:t>
      </w:r>
      <w:r w:rsidR="00A5337D">
        <w:rPr>
          <w:lang w:eastAsia="zh-CN"/>
        </w:rPr>
        <w:t xml:space="preserve"> </w:t>
      </w:r>
      <w:r w:rsidR="00A5337D" w:rsidRPr="00A5337D">
        <w:rPr>
          <w:lang w:eastAsia="zh-CN"/>
        </w:rPr>
        <w:t xml:space="preserve">  </w:t>
      </w:r>
      <w:r>
        <w:rPr>
          <w:lang w:eastAsia="zh-CN"/>
        </w:rPr>
        <w:t xml:space="preserve">        </w:t>
      </w:r>
      <w:r>
        <w:rPr>
          <w:lang w:eastAsia="zh-CN"/>
        </w:rPr>
        <w:tab/>
        <w:t xml:space="preserve"> </w:t>
      </w:r>
      <w:r>
        <w:rPr>
          <w:lang w:eastAsia="zh-CN"/>
        </w:rPr>
        <w:tab/>
      </w:r>
      <w:r>
        <w:rPr>
          <w:lang w:eastAsia="zh-CN"/>
        </w:rPr>
        <w:tab/>
      </w:r>
      <w:r w:rsidR="00351077">
        <w:rPr>
          <w:lang w:eastAsia="zh-CN"/>
        </w:rPr>
        <w:t xml:space="preserve"> </w:t>
      </w:r>
      <w:r>
        <w:rPr>
          <w:lang w:eastAsia="zh-CN"/>
        </w:rPr>
        <w:tab/>
      </w:r>
      <w:r w:rsidR="00351077">
        <w:rPr>
          <w:lang w:eastAsia="zh-CN"/>
        </w:rPr>
        <w:t xml:space="preserve"> </w:t>
      </w:r>
      <w:r w:rsidR="00702B5D" w:rsidRPr="00A5337D">
        <w:rPr>
          <w:lang w:eastAsia="zh-CN"/>
        </w:rPr>
        <w:t>phon</w:t>
      </w:r>
      <w:r>
        <w:rPr>
          <w:lang w:eastAsia="zh-CN"/>
        </w:rPr>
        <w:t>e: 205-348-4340</w:t>
      </w:r>
    </w:p>
    <w:p w:rsidR="00C00EC7" w:rsidRPr="0086459D" w:rsidRDefault="0086459D" w:rsidP="0086459D">
      <w:pPr>
        <w:jc w:val="both"/>
        <w:rPr>
          <w:lang w:eastAsia="zh-CN"/>
        </w:rPr>
      </w:pPr>
      <w:r>
        <w:rPr>
          <w:lang w:eastAsia="zh-CN"/>
        </w:rPr>
        <w:t>University of Alabama</w:t>
      </w:r>
      <w:r>
        <w:rPr>
          <w:lang w:eastAsia="zh-CN"/>
        </w:rPr>
        <w:tab/>
      </w:r>
      <w:r>
        <w:rPr>
          <w:lang w:eastAsia="zh-CN"/>
        </w:rPr>
        <w:tab/>
      </w:r>
      <w:r>
        <w:rPr>
          <w:lang w:eastAsia="zh-CN"/>
        </w:rPr>
        <w:tab/>
      </w:r>
      <w:r>
        <w:rPr>
          <w:lang w:eastAsia="zh-CN"/>
        </w:rPr>
        <w:tab/>
      </w:r>
      <w:r>
        <w:rPr>
          <w:lang w:eastAsia="zh-CN"/>
        </w:rPr>
        <w:tab/>
      </w:r>
      <w:r>
        <w:rPr>
          <w:lang w:eastAsia="zh-CN"/>
        </w:rPr>
        <w:tab/>
        <w:t xml:space="preserve"> </w:t>
      </w:r>
      <w:r w:rsidR="00351077">
        <w:rPr>
          <w:lang w:eastAsia="zh-CN"/>
        </w:rPr>
        <w:t xml:space="preserve">   www.</w:t>
      </w:r>
      <w:r w:rsidRPr="0086459D">
        <w:rPr>
          <w:rFonts w:eastAsia="Times New Roman"/>
          <w:color w:val="000000"/>
        </w:rPr>
        <w:t>aglenn.people.ua.edu</w:t>
      </w:r>
    </w:p>
    <w:p w:rsidR="00711788" w:rsidRPr="00A5337D" w:rsidRDefault="00A5337D" w:rsidP="00C114EE">
      <w:pPr>
        <w:rPr>
          <w:b/>
          <w:lang w:eastAsia="zh-CN"/>
        </w:rPr>
      </w:pPr>
      <w:r>
        <w:t>______________________________________________________________________________</w:t>
      </w:r>
    </w:p>
    <w:p w:rsidR="0086459D" w:rsidRDefault="0086459D" w:rsidP="00CA42BB">
      <w:pPr>
        <w:spacing w:before="120" w:after="120"/>
        <w:rPr>
          <w:b/>
          <w:u w:val="single"/>
        </w:rPr>
      </w:pPr>
    </w:p>
    <w:p w:rsidR="0086459D" w:rsidRDefault="0086459D" w:rsidP="00CA42BB">
      <w:pPr>
        <w:spacing w:before="120" w:after="120"/>
        <w:rPr>
          <w:b/>
          <w:u w:val="single"/>
        </w:rPr>
      </w:pPr>
      <w:r>
        <w:rPr>
          <w:b/>
          <w:u w:val="single"/>
        </w:rPr>
        <w:t>Appointments</w:t>
      </w:r>
    </w:p>
    <w:p w:rsidR="00A33DC4" w:rsidRDefault="00A33DC4" w:rsidP="00A33DC4">
      <w:pPr>
        <w:spacing w:before="120"/>
      </w:pPr>
      <w:r>
        <w:t xml:space="preserve">2018 – </w:t>
      </w:r>
      <w:proofErr w:type="gramStart"/>
      <w:r>
        <w:t>present</w:t>
      </w:r>
      <w:proofErr w:type="gramEnd"/>
      <w:r>
        <w:t xml:space="preserve"> </w:t>
      </w:r>
      <w:r>
        <w:tab/>
        <w:t>Associate Professor,</w:t>
      </w:r>
      <w:r w:rsidRPr="00A33DC4">
        <w:t xml:space="preserve"> </w:t>
      </w:r>
      <w:r>
        <w:t>Center for the Prevention of Youth Behavior Problems,</w:t>
      </w:r>
    </w:p>
    <w:p w:rsidR="00A33DC4" w:rsidRDefault="00A33DC4" w:rsidP="00A33DC4">
      <w:pPr>
        <w:spacing w:after="120"/>
      </w:pPr>
      <w:r>
        <w:tab/>
      </w:r>
      <w:r>
        <w:tab/>
      </w:r>
      <w:r>
        <w:tab/>
        <w:t>Department of Psychology, University of Alabama</w:t>
      </w:r>
    </w:p>
    <w:p w:rsidR="0086459D" w:rsidRDefault="00A33DC4" w:rsidP="000C5CC0">
      <w:pPr>
        <w:spacing w:before="120"/>
      </w:pPr>
      <w:r>
        <w:t>2012 – 2018</w:t>
      </w:r>
      <w:r w:rsidR="0086459D">
        <w:tab/>
      </w:r>
      <w:r w:rsidR="0086459D">
        <w:tab/>
        <w:t>Assistant Professor, Center for the Prevention of Youth Behavior Problems</w:t>
      </w:r>
      <w:r w:rsidR="000C5CC0">
        <w:t>,</w:t>
      </w:r>
    </w:p>
    <w:p w:rsidR="000C5CC0" w:rsidRDefault="000C5CC0" w:rsidP="000C5CC0">
      <w:pPr>
        <w:spacing w:after="120"/>
      </w:pPr>
      <w:r>
        <w:tab/>
      </w:r>
      <w:r>
        <w:tab/>
      </w:r>
      <w:r>
        <w:tab/>
        <w:t>Department of Psychology, University of Alabama</w:t>
      </w:r>
    </w:p>
    <w:p w:rsidR="000C5CC0" w:rsidRDefault="0086459D" w:rsidP="000C5CC0">
      <w:pPr>
        <w:spacing w:before="120"/>
      </w:pPr>
      <w:r>
        <w:t>2011-2012</w:t>
      </w:r>
      <w:r>
        <w:tab/>
      </w:r>
      <w:r>
        <w:tab/>
        <w:t xml:space="preserve">Post-doctoral Research Fellow, </w:t>
      </w:r>
      <w:r w:rsidR="000C5CC0">
        <w:t xml:space="preserve">Department of Child &amp; Adolescent </w:t>
      </w:r>
    </w:p>
    <w:p w:rsidR="000C5CC0" w:rsidRPr="003732FC" w:rsidRDefault="000C5CC0" w:rsidP="003732FC">
      <w:pPr>
        <w:ind w:left="1440" w:firstLine="720"/>
      </w:pPr>
      <w:r>
        <w:t>Psychiatry, Institute of Mental Health, Singapore</w:t>
      </w:r>
    </w:p>
    <w:p w:rsidR="003732FC" w:rsidRDefault="003732FC" w:rsidP="00A64DB4">
      <w:pPr>
        <w:rPr>
          <w:b/>
          <w:u w:val="single"/>
        </w:rPr>
      </w:pPr>
    </w:p>
    <w:p w:rsidR="00C114EE" w:rsidRPr="00A5337D" w:rsidRDefault="00C114EE" w:rsidP="00A64DB4">
      <w:pPr>
        <w:spacing w:after="120"/>
        <w:rPr>
          <w:b/>
          <w:u w:val="single"/>
          <w:lang w:eastAsia="zh-CN"/>
        </w:rPr>
      </w:pPr>
      <w:r w:rsidRPr="00A5337D">
        <w:rPr>
          <w:b/>
          <w:u w:val="single"/>
        </w:rPr>
        <w:t>E</w:t>
      </w:r>
      <w:r w:rsidR="00C00EC7" w:rsidRPr="00A5337D">
        <w:rPr>
          <w:b/>
          <w:u w:val="single"/>
          <w:lang w:eastAsia="zh-CN"/>
        </w:rPr>
        <w:t>ducation</w:t>
      </w:r>
    </w:p>
    <w:p w:rsidR="00B436E2" w:rsidRPr="00A5337D" w:rsidRDefault="00702B5D" w:rsidP="00B436E2">
      <w:pPr>
        <w:ind w:left="2160" w:hanging="2160"/>
        <w:rPr>
          <w:lang w:eastAsia="zh-CN"/>
        </w:rPr>
      </w:pPr>
      <w:r w:rsidRPr="00A5337D">
        <w:rPr>
          <w:lang w:eastAsia="zh-CN"/>
        </w:rPr>
        <w:t>2007 – 2011</w:t>
      </w:r>
      <w:r w:rsidR="00A5337D">
        <w:rPr>
          <w:lang w:eastAsia="zh-CN"/>
        </w:rPr>
        <w:t xml:space="preserve">         </w:t>
      </w:r>
      <w:r w:rsidR="00A5337D">
        <w:rPr>
          <w:lang w:eastAsia="zh-CN"/>
        </w:rPr>
        <w:tab/>
      </w:r>
      <w:r w:rsidR="005040F6" w:rsidRPr="00A5337D">
        <w:rPr>
          <w:lang w:eastAsia="zh-CN"/>
        </w:rPr>
        <w:t>Ph.D.</w:t>
      </w:r>
      <w:r w:rsidRPr="00A5337D">
        <w:rPr>
          <w:lang w:eastAsia="zh-CN"/>
        </w:rPr>
        <w:t>,</w:t>
      </w:r>
      <w:r w:rsidR="005040F6" w:rsidRPr="00A5337D">
        <w:rPr>
          <w:lang w:eastAsia="zh-CN"/>
        </w:rPr>
        <w:t xml:space="preserve"> </w:t>
      </w:r>
      <w:r w:rsidRPr="00A5337D">
        <w:rPr>
          <w:lang w:eastAsia="zh-CN"/>
        </w:rPr>
        <w:t>Psychology</w:t>
      </w:r>
      <w:r w:rsidR="008E394E" w:rsidRPr="00A5337D">
        <w:rPr>
          <w:lang w:eastAsia="zh-CN"/>
        </w:rPr>
        <w:t xml:space="preserve"> </w:t>
      </w:r>
    </w:p>
    <w:p w:rsidR="005040F6" w:rsidRPr="00A5337D" w:rsidRDefault="00B436E2" w:rsidP="00A5337D">
      <w:pPr>
        <w:spacing w:after="120"/>
        <w:ind w:left="2160" w:hanging="720"/>
        <w:rPr>
          <w:lang w:eastAsia="zh-CN"/>
        </w:rPr>
      </w:pPr>
      <w:r w:rsidRPr="00A5337D">
        <w:rPr>
          <w:lang w:eastAsia="zh-CN"/>
        </w:rPr>
        <w:t xml:space="preserve">     </w:t>
      </w:r>
      <w:r w:rsidR="00A5337D">
        <w:rPr>
          <w:lang w:eastAsia="zh-CN"/>
        </w:rPr>
        <w:tab/>
      </w:r>
      <w:smartTag w:uri="urn:schemas-microsoft-com:office:smarttags" w:element="place">
        <w:smartTag w:uri="urn:schemas-microsoft-com:office:smarttags" w:element="PlaceType">
          <w:r w:rsidR="008E394E" w:rsidRPr="00A5337D">
            <w:rPr>
              <w:lang w:eastAsia="zh-CN"/>
            </w:rPr>
            <w:t>University</w:t>
          </w:r>
        </w:smartTag>
        <w:r w:rsidR="008E394E" w:rsidRPr="00A5337D">
          <w:rPr>
            <w:lang w:eastAsia="zh-CN"/>
          </w:rPr>
          <w:t xml:space="preserve"> of </w:t>
        </w:r>
        <w:smartTag w:uri="urn:schemas-microsoft-com:office:smarttags" w:element="PlaceName">
          <w:r w:rsidR="008E394E" w:rsidRPr="00A5337D">
            <w:rPr>
              <w:lang w:eastAsia="zh-CN"/>
            </w:rPr>
            <w:t>Pennsylvania</w:t>
          </w:r>
        </w:smartTag>
      </w:smartTag>
    </w:p>
    <w:p w:rsidR="00A5337D" w:rsidRDefault="00702B5D" w:rsidP="00A5337D">
      <w:pPr>
        <w:ind w:left="1440" w:hanging="1440"/>
        <w:rPr>
          <w:lang w:eastAsia="zh-CN"/>
        </w:rPr>
      </w:pPr>
      <w:r w:rsidRPr="00A5337D">
        <w:rPr>
          <w:lang w:eastAsia="zh-CN"/>
        </w:rPr>
        <w:t>2005 – 2</w:t>
      </w:r>
      <w:r w:rsidR="005040F6" w:rsidRPr="00A5337D">
        <w:rPr>
          <w:lang w:eastAsia="zh-CN"/>
        </w:rPr>
        <w:t>007</w:t>
      </w:r>
      <w:r w:rsidR="00D44254" w:rsidRPr="00A5337D">
        <w:rPr>
          <w:lang w:eastAsia="zh-CN"/>
        </w:rPr>
        <w:t xml:space="preserve"> </w:t>
      </w:r>
      <w:r w:rsidR="008E394E" w:rsidRPr="00A5337D">
        <w:rPr>
          <w:lang w:eastAsia="zh-CN"/>
        </w:rPr>
        <w:tab/>
      </w:r>
      <w:r w:rsidR="00B436E2" w:rsidRPr="00A5337D">
        <w:rPr>
          <w:lang w:eastAsia="zh-CN"/>
        </w:rPr>
        <w:t xml:space="preserve">     </w:t>
      </w:r>
      <w:r w:rsidR="00A5337D">
        <w:rPr>
          <w:lang w:eastAsia="zh-CN"/>
        </w:rPr>
        <w:tab/>
      </w:r>
      <w:r w:rsidR="005040F6" w:rsidRPr="00A5337D">
        <w:rPr>
          <w:lang w:eastAsia="zh-CN"/>
        </w:rPr>
        <w:t>M.A.</w:t>
      </w:r>
      <w:r w:rsidR="00D44254" w:rsidRPr="00A5337D">
        <w:rPr>
          <w:lang w:eastAsia="zh-CN"/>
        </w:rPr>
        <w:t>,</w:t>
      </w:r>
      <w:r w:rsidR="00B436E2" w:rsidRPr="00A5337D">
        <w:rPr>
          <w:lang w:eastAsia="zh-CN"/>
        </w:rPr>
        <w:t xml:space="preserve"> Psychology (Ph.D. program)</w:t>
      </w:r>
    </w:p>
    <w:p w:rsidR="00A5337D" w:rsidRPr="00A5337D" w:rsidRDefault="00A5337D" w:rsidP="00A5337D">
      <w:pPr>
        <w:ind w:left="1440"/>
        <w:rPr>
          <w:lang w:eastAsia="zh-CN"/>
        </w:rPr>
      </w:pPr>
      <w:r>
        <w:rPr>
          <w:lang w:eastAsia="zh-CN"/>
        </w:rPr>
        <w:t xml:space="preserve">     </w:t>
      </w:r>
      <w:r>
        <w:rPr>
          <w:lang w:eastAsia="zh-CN"/>
        </w:rPr>
        <w:tab/>
      </w:r>
      <w:smartTag w:uri="urn:schemas-microsoft-com:office:smarttags" w:element="place">
        <w:smartTag w:uri="urn:schemas-microsoft-com:office:smarttags" w:element="PlaceType">
          <w:r w:rsidR="00D44254" w:rsidRPr="00A5337D">
            <w:rPr>
              <w:lang w:eastAsia="zh-CN"/>
            </w:rPr>
            <w:t>University</w:t>
          </w:r>
        </w:smartTag>
        <w:r w:rsidR="00D44254" w:rsidRPr="00A5337D">
          <w:rPr>
            <w:lang w:eastAsia="zh-CN"/>
          </w:rPr>
          <w:t xml:space="preserve"> of </w:t>
        </w:r>
        <w:smartTag w:uri="urn:schemas-microsoft-com:office:smarttags" w:element="PlaceName">
          <w:r w:rsidR="00D44254" w:rsidRPr="00A5337D">
            <w:rPr>
              <w:lang w:eastAsia="zh-CN"/>
            </w:rPr>
            <w:t xml:space="preserve">Southern </w:t>
          </w:r>
          <w:r w:rsidR="00B436E2" w:rsidRPr="00A5337D">
            <w:rPr>
              <w:lang w:eastAsia="zh-CN"/>
            </w:rPr>
            <w:t>California</w:t>
          </w:r>
        </w:smartTag>
      </w:smartTag>
      <w:r w:rsidR="00B436E2" w:rsidRPr="00A5337D">
        <w:rPr>
          <w:lang w:eastAsia="zh-CN"/>
        </w:rPr>
        <w:t xml:space="preserve"> </w:t>
      </w:r>
    </w:p>
    <w:p w:rsidR="003332CC" w:rsidRDefault="003332CC" w:rsidP="00225602">
      <w:pPr>
        <w:rPr>
          <w:i/>
          <w:sz w:val="20"/>
          <w:szCs w:val="20"/>
          <w:lang w:eastAsia="zh-CN"/>
        </w:rPr>
      </w:pPr>
    </w:p>
    <w:p w:rsidR="00B436E2" w:rsidRPr="00A5337D" w:rsidRDefault="00702B5D" w:rsidP="00225602">
      <w:r w:rsidRPr="00A5337D">
        <w:rPr>
          <w:lang w:eastAsia="zh-CN"/>
        </w:rPr>
        <w:t xml:space="preserve">2001 – </w:t>
      </w:r>
      <w:r w:rsidR="00A5337D">
        <w:rPr>
          <w:lang w:eastAsia="zh-CN"/>
        </w:rPr>
        <w:t>2005</w:t>
      </w:r>
      <w:r w:rsidR="00A5337D">
        <w:rPr>
          <w:lang w:eastAsia="zh-CN"/>
        </w:rPr>
        <w:tab/>
      </w:r>
      <w:r w:rsidR="00A5337D">
        <w:rPr>
          <w:lang w:eastAsia="zh-CN"/>
        </w:rPr>
        <w:tab/>
      </w:r>
      <w:r w:rsidR="008E394E" w:rsidRPr="00A5337D">
        <w:rPr>
          <w:lang w:eastAsia="zh-CN"/>
        </w:rPr>
        <w:t>B.S., Ne</w:t>
      </w:r>
      <w:r w:rsidR="00101AD5" w:rsidRPr="00A5337D">
        <w:t>ur</w:t>
      </w:r>
      <w:r w:rsidR="00B436E2" w:rsidRPr="00A5337D">
        <w:t>oscience and Behavioral Biology</w:t>
      </w:r>
      <w:r w:rsidR="00101AD5" w:rsidRPr="00A5337D">
        <w:t xml:space="preserve"> </w:t>
      </w:r>
    </w:p>
    <w:p w:rsidR="00101AD5" w:rsidRPr="00A5337D" w:rsidRDefault="00101AD5" w:rsidP="003332CC">
      <w:pPr>
        <w:ind w:left="1440" w:firstLine="720"/>
        <w:rPr>
          <w:lang w:eastAsia="zh-CN"/>
        </w:rPr>
      </w:pPr>
      <w:r w:rsidRPr="00A5337D">
        <w:t xml:space="preserve">Emory University </w:t>
      </w:r>
    </w:p>
    <w:p w:rsidR="00D70FA9" w:rsidRPr="00A5337D" w:rsidRDefault="00D70FA9" w:rsidP="00C114EE"/>
    <w:p w:rsidR="00101AD5" w:rsidRPr="00A5337D" w:rsidRDefault="00711788" w:rsidP="00A5337D">
      <w:pPr>
        <w:spacing w:after="120"/>
        <w:rPr>
          <w:lang w:eastAsia="zh-CN"/>
        </w:rPr>
      </w:pPr>
      <w:r w:rsidRPr="00A5337D">
        <w:rPr>
          <w:b/>
          <w:u w:val="single"/>
          <w:lang w:eastAsia="zh-CN"/>
        </w:rPr>
        <w:t>Honors and Awards</w:t>
      </w:r>
    </w:p>
    <w:p w:rsidR="00A64DB4" w:rsidRDefault="00A64DB4" w:rsidP="00C114EE">
      <w:pPr>
        <w:rPr>
          <w:lang w:eastAsia="zh-CN"/>
        </w:rPr>
      </w:pPr>
      <w:r>
        <w:rPr>
          <w:lang w:eastAsia="zh-CN"/>
        </w:rPr>
        <w:t>2017</w:t>
      </w:r>
      <w:r>
        <w:rPr>
          <w:lang w:eastAsia="zh-CN"/>
        </w:rPr>
        <w:tab/>
      </w:r>
      <w:r>
        <w:rPr>
          <w:lang w:eastAsia="zh-CN"/>
        </w:rPr>
        <w:tab/>
        <w:t xml:space="preserve">    Jevon S. Newman Early Career Contributions Award from the Society for the </w:t>
      </w:r>
    </w:p>
    <w:p w:rsidR="00A64DB4" w:rsidRDefault="00A64DB4" w:rsidP="00A64DB4">
      <w:pPr>
        <w:ind w:left="720" w:firstLine="720"/>
        <w:rPr>
          <w:lang w:eastAsia="zh-CN"/>
        </w:rPr>
      </w:pPr>
      <w:r>
        <w:rPr>
          <w:lang w:eastAsia="zh-CN"/>
        </w:rPr>
        <w:t xml:space="preserve">    </w:t>
      </w:r>
      <w:r>
        <w:rPr>
          <w:lang w:eastAsia="zh-CN"/>
        </w:rPr>
        <w:tab/>
        <w:t>Scientific Study of Psychopathy</w:t>
      </w:r>
    </w:p>
    <w:p w:rsidR="00702B5D" w:rsidRPr="00A5337D" w:rsidRDefault="00FD5E5B" w:rsidP="00C114EE">
      <w:pPr>
        <w:rPr>
          <w:lang w:eastAsia="zh-CN"/>
        </w:rPr>
      </w:pPr>
      <w:r w:rsidRPr="00A5337D">
        <w:rPr>
          <w:lang w:eastAsia="zh-CN"/>
        </w:rPr>
        <w:t xml:space="preserve">2011 – 2012 </w:t>
      </w:r>
      <w:r w:rsidR="00702B5D" w:rsidRPr="00A5337D">
        <w:rPr>
          <w:lang w:eastAsia="zh-CN"/>
        </w:rPr>
        <w:tab/>
        <w:t xml:space="preserve">    AXA Research Fund Post-doctoral Fellowship</w:t>
      </w:r>
    </w:p>
    <w:p w:rsidR="00DA6099" w:rsidRPr="00A5337D" w:rsidRDefault="00DA6099" w:rsidP="00C114EE">
      <w:pPr>
        <w:rPr>
          <w:lang w:eastAsia="zh-CN"/>
        </w:rPr>
      </w:pPr>
      <w:r w:rsidRPr="00A5337D">
        <w:rPr>
          <w:lang w:eastAsia="zh-CN"/>
        </w:rPr>
        <w:t>2009</w:t>
      </w:r>
      <w:r w:rsidR="00FD5E5B" w:rsidRPr="00A5337D">
        <w:rPr>
          <w:lang w:eastAsia="zh-CN"/>
        </w:rPr>
        <w:t xml:space="preserve"> – 2</w:t>
      </w:r>
      <w:r w:rsidR="00225602" w:rsidRPr="00A5337D">
        <w:rPr>
          <w:lang w:eastAsia="zh-CN"/>
        </w:rPr>
        <w:t>010</w:t>
      </w:r>
      <w:r w:rsidR="00225602" w:rsidRPr="00A5337D">
        <w:rPr>
          <w:lang w:eastAsia="zh-CN"/>
        </w:rPr>
        <w:tab/>
      </w:r>
      <w:r w:rsidRPr="00A5337D">
        <w:rPr>
          <w:lang w:eastAsia="zh-CN"/>
        </w:rPr>
        <w:t xml:space="preserve">    University of </w:t>
      </w:r>
      <w:smartTag w:uri="urn:schemas-microsoft-com:office:smarttags" w:element="place">
        <w:smartTag w:uri="urn:schemas-microsoft-com:office:smarttags" w:element="State">
          <w:r w:rsidRPr="00A5337D">
            <w:rPr>
              <w:lang w:eastAsia="zh-CN"/>
            </w:rPr>
            <w:t>Pennsylvania</w:t>
          </w:r>
        </w:smartTag>
      </w:smartTag>
      <w:r w:rsidRPr="00A5337D">
        <w:rPr>
          <w:lang w:eastAsia="zh-CN"/>
        </w:rPr>
        <w:t xml:space="preserve"> Dissertation Completion Fellowship</w:t>
      </w:r>
    </w:p>
    <w:p w:rsidR="00862428" w:rsidRPr="00A5337D" w:rsidRDefault="00862428" w:rsidP="00C114EE">
      <w:pPr>
        <w:rPr>
          <w:lang w:eastAsia="zh-CN"/>
        </w:rPr>
      </w:pPr>
      <w:r w:rsidRPr="00A5337D">
        <w:rPr>
          <w:lang w:eastAsia="zh-CN"/>
        </w:rPr>
        <w:t>2008</w:t>
      </w:r>
      <w:r w:rsidRPr="00A5337D">
        <w:rPr>
          <w:lang w:eastAsia="zh-CN"/>
        </w:rPr>
        <w:tab/>
      </w:r>
      <w:r w:rsidRPr="00A5337D">
        <w:rPr>
          <w:lang w:eastAsia="zh-CN"/>
        </w:rPr>
        <w:tab/>
        <w:t xml:space="preserve">    </w:t>
      </w:r>
      <w:proofErr w:type="spellStart"/>
      <w:r w:rsidRPr="00A5337D">
        <w:rPr>
          <w:lang w:eastAsia="zh-CN"/>
        </w:rPr>
        <w:t>Neuroethics</w:t>
      </w:r>
      <w:proofErr w:type="spellEnd"/>
      <w:r w:rsidRPr="00A5337D">
        <w:rPr>
          <w:lang w:eastAsia="zh-CN"/>
        </w:rPr>
        <w:t xml:space="preserve"> Society Travel Award</w:t>
      </w:r>
    </w:p>
    <w:p w:rsidR="00402E11" w:rsidRPr="00A5337D" w:rsidRDefault="00402E11" w:rsidP="00C114EE">
      <w:pPr>
        <w:rPr>
          <w:lang w:eastAsia="zh-CN"/>
        </w:rPr>
      </w:pPr>
      <w:r w:rsidRPr="00A5337D">
        <w:rPr>
          <w:lang w:eastAsia="zh-CN"/>
        </w:rPr>
        <w:t>2007</w:t>
      </w:r>
      <w:r w:rsidRPr="00A5337D">
        <w:rPr>
          <w:lang w:eastAsia="zh-CN"/>
        </w:rPr>
        <w:tab/>
      </w:r>
      <w:r w:rsidRPr="00A5337D">
        <w:rPr>
          <w:lang w:eastAsia="zh-CN"/>
        </w:rPr>
        <w:tab/>
        <w:t xml:space="preserve">    UCLA Advanced Neuroimaging Training Program award</w:t>
      </w:r>
    </w:p>
    <w:p w:rsidR="00BB6142" w:rsidRPr="00A5337D" w:rsidRDefault="00FD5E5B" w:rsidP="00C114EE">
      <w:pPr>
        <w:rPr>
          <w:lang w:eastAsia="zh-CN"/>
        </w:rPr>
      </w:pPr>
      <w:r w:rsidRPr="00A5337D">
        <w:rPr>
          <w:lang w:eastAsia="zh-CN"/>
        </w:rPr>
        <w:t>2005 – 2</w:t>
      </w:r>
      <w:r w:rsidR="00711788" w:rsidRPr="00A5337D">
        <w:rPr>
          <w:lang w:eastAsia="zh-CN"/>
        </w:rPr>
        <w:t xml:space="preserve">010 </w:t>
      </w:r>
      <w:r w:rsidR="00711788" w:rsidRPr="00A5337D">
        <w:rPr>
          <w:lang w:eastAsia="zh-CN"/>
        </w:rPr>
        <w:tab/>
        <w:t xml:space="preserve">    </w:t>
      </w:r>
      <w:r w:rsidR="00BB6142" w:rsidRPr="00A5337D">
        <w:rPr>
          <w:lang w:eastAsia="zh-CN"/>
        </w:rPr>
        <w:t>USC Psychology Department Graduate Student Fellowship</w:t>
      </w:r>
    </w:p>
    <w:p w:rsidR="00D44254" w:rsidRPr="00A5337D" w:rsidRDefault="00711788" w:rsidP="00A5337D">
      <w:pPr>
        <w:rPr>
          <w:lang w:eastAsia="zh-CN"/>
        </w:rPr>
      </w:pPr>
      <w:r w:rsidRPr="00A5337D">
        <w:rPr>
          <w:lang w:eastAsia="zh-CN"/>
        </w:rPr>
        <w:t>2005</w:t>
      </w:r>
      <w:r w:rsidRPr="00A5337D">
        <w:rPr>
          <w:lang w:eastAsia="zh-CN"/>
        </w:rPr>
        <w:tab/>
      </w:r>
      <w:r w:rsidRPr="00A5337D">
        <w:rPr>
          <w:lang w:eastAsia="zh-CN"/>
        </w:rPr>
        <w:tab/>
        <w:t xml:space="preserve">    </w:t>
      </w:r>
      <w:r w:rsidR="00D44254" w:rsidRPr="00A5337D">
        <w:rPr>
          <w:lang w:eastAsia="zh-CN"/>
        </w:rPr>
        <w:t xml:space="preserve">Highest Honors in Neuroscience and Behavioral Biology, </w:t>
      </w:r>
      <w:smartTag w:uri="urn:schemas-microsoft-com:office:smarttags" w:element="place">
        <w:smartTag w:uri="urn:schemas-microsoft-com:office:smarttags" w:element="PlaceName">
          <w:r w:rsidR="00D44254" w:rsidRPr="00A5337D">
            <w:rPr>
              <w:lang w:eastAsia="zh-CN"/>
            </w:rPr>
            <w:t>Emory</w:t>
          </w:r>
        </w:smartTag>
        <w:r w:rsidRPr="00A5337D">
          <w:rPr>
            <w:lang w:eastAsia="zh-CN"/>
          </w:rPr>
          <w:t xml:space="preserve"> </w:t>
        </w:r>
        <w:smartTag w:uri="urn:schemas-microsoft-com:office:smarttags" w:element="PlaceType">
          <w:r w:rsidR="00D44254" w:rsidRPr="00A5337D">
            <w:rPr>
              <w:lang w:eastAsia="zh-CN"/>
            </w:rPr>
            <w:t>University</w:t>
          </w:r>
        </w:smartTag>
      </w:smartTag>
    </w:p>
    <w:p w:rsidR="005045FC" w:rsidRPr="00A5337D" w:rsidRDefault="00711788" w:rsidP="00101AD5">
      <w:pPr>
        <w:rPr>
          <w:lang w:eastAsia="zh-CN"/>
        </w:rPr>
      </w:pPr>
      <w:r w:rsidRPr="00A5337D">
        <w:rPr>
          <w:lang w:eastAsia="zh-CN"/>
        </w:rPr>
        <w:t>2004</w:t>
      </w:r>
      <w:r w:rsidRPr="00A5337D">
        <w:rPr>
          <w:lang w:eastAsia="zh-CN"/>
        </w:rPr>
        <w:tab/>
      </w:r>
      <w:r w:rsidRPr="00A5337D">
        <w:rPr>
          <w:lang w:eastAsia="zh-CN"/>
        </w:rPr>
        <w:tab/>
        <w:t xml:space="preserve">    </w:t>
      </w:r>
      <w:r w:rsidR="005045FC" w:rsidRPr="00A5337D">
        <w:t>Phi</w:t>
      </w:r>
      <w:r w:rsidRPr="00A5337D">
        <w:t xml:space="preserve"> Beta Kappa, </w:t>
      </w:r>
      <w:smartTag w:uri="urn:schemas-microsoft-com:office:smarttags" w:element="place">
        <w:smartTag w:uri="urn:schemas-microsoft-com:office:smarttags" w:element="PlaceName">
          <w:r w:rsidRPr="00A5337D">
            <w:t>Emory</w:t>
          </w:r>
        </w:smartTag>
        <w:r w:rsidRPr="00A5337D">
          <w:t xml:space="preserve"> </w:t>
        </w:r>
        <w:smartTag w:uri="urn:schemas-microsoft-com:office:smarttags" w:element="PlaceType">
          <w:r w:rsidRPr="00A5337D">
            <w:t>University</w:t>
          </w:r>
        </w:smartTag>
      </w:smartTag>
    </w:p>
    <w:p w:rsidR="00A5337D" w:rsidRDefault="00711788" w:rsidP="00A5337D">
      <w:pPr>
        <w:ind w:left="1440" w:hanging="1440"/>
        <w:rPr>
          <w:lang w:eastAsia="zh-CN"/>
        </w:rPr>
      </w:pPr>
      <w:r w:rsidRPr="00A5337D">
        <w:rPr>
          <w:lang w:eastAsia="zh-CN"/>
        </w:rPr>
        <w:t>2004</w:t>
      </w:r>
      <w:r w:rsidRPr="00A5337D">
        <w:rPr>
          <w:lang w:eastAsia="zh-CN"/>
        </w:rPr>
        <w:tab/>
        <w:t xml:space="preserve">    </w:t>
      </w:r>
      <w:proofErr w:type="spellStart"/>
      <w:r w:rsidR="005045FC" w:rsidRPr="00A5337D">
        <w:t>foreBRAIN</w:t>
      </w:r>
      <w:proofErr w:type="spellEnd"/>
      <w:r w:rsidR="005045FC" w:rsidRPr="00A5337D">
        <w:t xml:space="preserve"> Fellowship for Summer Undergraduate Research in Neuroscience</w:t>
      </w:r>
      <w:r w:rsidRPr="00A5337D">
        <w:rPr>
          <w:lang w:eastAsia="zh-CN"/>
        </w:rPr>
        <w:t xml:space="preserve">, </w:t>
      </w:r>
    </w:p>
    <w:p w:rsidR="005045FC" w:rsidRPr="00A5337D" w:rsidRDefault="005045FC" w:rsidP="00A5337D">
      <w:pPr>
        <w:ind w:left="1440" w:firstLine="720"/>
        <w:rPr>
          <w:lang w:eastAsia="zh-CN"/>
        </w:rPr>
      </w:pPr>
      <w:smartTag w:uri="urn:schemas-microsoft-com:office:smarttags" w:element="place">
        <w:smartTag w:uri="urn:schemas-microsoft-com:office:smarttags" w:element="PlaceName">
          <w:r w:rsidRPr="00A5337D">
            <w:t>Emory</w:t>
          </w:r>
        </w:smartTag>
        <w:r w:rsidRPr="00A5337D">
          <w:t xml:space="preserve"> </w:t>
        </w:r>
        <w:smartTag w:uri="urn:schemas-microsoft-com:office:smarttags" w:element="PlaceType">
          <w:r w:rsidRPr="00A5337D">
            <w:t>University</w:t>
          </w:r>
        </w:smartTag>
      </w:smartTag>
    </w:p>
    <w:p w:rsidR="005045FC" w:rsidRPr="00A5337D" w:rsidRDefault="00711788" w:rsidP="005045FC">
      <w:r w:rsidRPr="00A5337D">
        <w:rPr>
          <w:lang w:eastAsia="zh-CN"/>
        </w:rPr>
        <w:t>2004</w:t>
      </w:r>
      <w:r w:rsidRPr="00A5337D">
        <w:rPr>
          <w:lang w:eastAsia="zh-CN"/>
        </w:rPr>
        <w:tab/>
      </w:r>
      <w:r w:rsidRPr="00A5337D">
        <w:rPr>
          <w:lang w:eastAsia="zh-CN"/>
        </w:rPr>
        <w:tab/>
        <w:t xml:space="preserve">    </w:t>
      </w:r>
      <w:r w:rsidR="005045FC" w:rsidRPr="00A5337D">
        <w:t xml:space="preserve">Omicron Delta Kappa Honor Society, </w:t>
      </w:r>
      <w:smartTag w:uri="urn:schemas-microsoft-com:office:smarttags" w:element="place">
        <w:smartTag w:uri="urn:schemas-microsoft-com:office:smarttags" w:element="PlaceName">
          <w:r w:rsidR="005045FC" w:rsidRPr="00A5337D">
            <w:t>Emory</w:t>
          </w:r>
        </w:smartTag>
        <w:r w:rsidR="005045FC" w:rsidRPr="00A5337D">
          <w:t xml:space="preserve"> </w:t>
        </w:r>
        <w:smartTag w:uri="urn:schemas-microsoft-com:office:smarttags" w:element="PlaceType">
          <w:r w:rsidR="005045FC" w:rsidRPr="00A5337D">
            <w:t>University</w:t>
          </w:r>
        </w:smartTag>
      </w:smartTag>
    </w:p>
    <w:p w:rsidR="005045FC" w:rsidRPr="00A5337D" w:rsidRDefault="00FD5E5B" w:rsidP="005045FC">
      <w:pPr>
        <w:rPr>
          <w:lang w:eastAsia="zh-CN"/>
        </w:rPr>
      </w:pPr>
      <w:r w:rsidRPr="00A5337D">
        <w:rPr>
          <w:lang w:eastAsia="zh-CN"/>
        </w:rPr>
        <w:t>2003 – 2</w:t>
      </w:r>
      <w:r w:rsidR="00711788" w:rsidRPr="00A5337D">
        <w:rPr>
          <w:lang w:eastAsia="zh-CN"/>
        </w:rPr>
        <w:t>005</w:t>
      </w:r>
      <w:r w:rsidR="00711788" w:rsidRPr="00A5337D">
        <w:rPr>
          <w:lang w:eastAsia="zh-CN"/>
        </w:rPr>
        <w:tab/>
        <w:t xml:space="preserve">    </w:t>
      </w:r>
      <w:r w:rsidR="005045FC" w:rsidRPr="00A5337D">
        <w:t>Half-Tuition Faculty Scholarship</w:t>
      </w:r>
      <w:r w:rsidR="00711788" w:rsidRPr="00A5337D">
        <w:rPr>
          <w:lang w:eastAsia="zh-CN"/>
        </w:rPr>
        <w:t>,</w:t>
      </w:r>
      <w:r w:rsidR="005045FC" w:rsidRPr="00A5337D">
        <w:t xml:space="preserve"> </w:t>
      </w:r>
      <w:smartTag w:uri="urn:schemas-microsoft-com:office:smarttags" w:element="PlaceName">
        <w:r w:rsidR="005045FC" w:rsidRPr="00A5337D">
          <w:t>Oxford</w:t>
        </w:r>
      </w:smartTag>
      <w:r w:rsidR="005045FC" w:rsidRPr="00A5337D">
        <w:t xml:space="preserve"> </w:t>
      </w:r>
      <w:smartTag w:uri="urn:schemas-microsoft-com:office:smarttags" w:element="PlaceType">
        <w:r w:rsidR="005045FC" w:rsidRPr="00A5337D">
          <w:t>College</w:t>
        </w:r>
      </w:smartTag>
      <w:r w:rsidR="005045FC" w:rsidRPr="00A5337D">
        <w:t xml:space="preserve"> of </w:t>
      </w:r>
      <w:smartTag w:uri="urn:schemas-microsoft-com:office:smarttags" w:element="place">
        <w:smartTag w:uri="urn:schemas-microsoft-com:office:smarttags" w:element="PlaceName">
          <w:r w:rsidR="005045FC" w:rsidRPr="00A5337D">
            <w:t>Emory</w:t>
          </w:r>
        </w:smartTag>
        <w:r w:rsidR="005045FC" w:rsidRPr="00A5337D">
          <w:t xml:space="preserve"> </w:t>
        </w:r>
        <w:smartTag w:uri="urn:schemas-microsoft-com:office:smarttags" w:element="PlaceType">
          <w:r w:rsidR="005045FC" w:rsidRPr="00A5337D">
            <w:t>University</w:t>
          </w:r>
        </w:smartTag>
      </w:smartTag>
    </w:p>
    <w:p w:rsidR="005045FC" w:rsidRPr="00A5337D" w:rsidRDefault="00711788" w:rsidP="00A5337D">
      <w:pPr>
        <w:rPr>
          <w:lang w:eastAsia="zh-CN"/>
        </w:rPr>
      </w:pPr>
      <w:r w:rsidRPr="00A5337D">
        <w:rPr>
          <w:lang w:eastAsia="zh-CN"/>
        </w:rPr>
        <w:t>2003</w:t>
      </w:r>
      <w:r w:rsidRPr="00A5337D">
        <w:rPr>
          <w:lang w:eastAsia="zh-CN"/>
        </w:rPr>
        <w:tab/>
      </w:r>
      <w:r w:rsidRPr="00A5337D">
        <w:rPr>
          <w:lang w:eastAsia="zh-CN"/>
        </w:rPr>
        <w:tab/>
        <w:t xml:space="preserve">    </w:t>
      </w:r>
      <w:r w:rsidR="005045FC" w:rsidRPr="00A5337D">
        <w:t xml:space="preserve">Named to All-Georgia Academic Team, </w:t>
      </w:r>
      <w:smartTag w:uri="urn:schemas-microsoft-com:office:smarttags" w:element="PlaceName">
        <w:r w:rsidR="005045FC" w:rsidRPr="00A5337D">
          <w:t>Oxford</w:t>
        </w:r>
      </w:smartTag>
      <w:r w:rsidR="005045FC" w:rsidRPr="00A5337D">
        <w:t xml:space="preserve"> </w:t>
      </w:r>
      <w:smartTag w:uri="urn:schemas-microsoft-com:office:smarttags" w:element="PlaceType">
        <w:r w:rsidR="005045FC" w:rsidRPr="00A5337D">
          <w:t>College</w:t>
        </w:r>
      </w:smartTag>
      <w:r w:rsidR="005045FC" w:rsidRPr="00A5337D">
        <w:t xml:space="preserve"> of </w:t>
      </w:r>
      <w:smartTag w:uri="urn:schemas-microsoft-com:office:smarttags" w:element="place">
        <w:smartTag w:uri="urn:schemas-microsoft-com:office:smarttags" w:element="PlaceName">
          <w:r w:rsidR="005045FC" w:rsidRPr="00A5337D">
            <w:t>Emory</w:t>
          </w:r>
        </w:smartTag>
        <w:r w:rsidR="005045FC" w:rsidRPr="00A5337D">
          <w:t xml:space="preserve"> </w:t>
        </w:r>
        <w:smartTag w:uri="urn:schemas-microsoft-com:office:smarttags" w:element="PlaceType">
          <w:r w:rsidR="005045FC" w:rsidRPr="00A5337D">
            <w:t>University</w:t>
          </w:r>
        </w:smartTag>
      </w:smartTag>
    </w:p>
    <w:p w:rsidR="00101AD5" w:rsidRPr="00A5337D" w:rsidRDefault="00101AD5" w:rsidP="00862428">
      <w:pPr>
        <w:numPr>
          <w:ilvl w:val="0"/>
          <w:numId w:val="7"/>
        </w:numPr>
        <w:rPr>
          <w:lang w:eastAsia="zh-CN"/>
        </w:rPr>
      </w:pPr>
      <w:r w:rsidRPr="00A5337D">
        <w:t xml:space="preserve">Phi Theta Kappa, </w:t>
      </w:r>
      <w:smartTag w:uri="urn:schemas-microsoft-com:office:smarttags" w:element="PlaceName">
        <w:r w:rsidRPr="00A5337D">
          <w:t>Oxford</w:t>
        </w:r>
      </w:smartTag>
      <w:r w:rsidRPr="00A5337D">
        <w:t xml:space="preserve"> </w:t>
      </w:r>
      <w:smartTag w:uri="urn:schemas-microsoft-com:office:smarttags" w:element="PlaceType">
        <w:r w:rsidRPr="00A5337D">
          <w:t>C</w:t>
        </w:r>
        <w:r w:rsidR="00711788" w:rsidRPr="00A5337D">
          <w:t>ollege</w:t>
        </w:r>
      </w:smartTag>
      <w:r w:rsidR="00711788" w:rsidRPr="00A5337D">
        <w:t xml:space="preserve"> of </w:t>
      </w:r>
      <w:smartTag w:uri="urn:schemas-microsoft-com:office:smarttags" w:element="place">
        <w:smartTag w:uri="urn:schemas-microsoft-com:office:smarttags" w:element="PlaceName">
          <w:r w:rsidR="00711788" w:rsidRPr="00A5337D">
            <w:t>Emory</w:t>
          </w:r>
        </w:smartTag>
        <w:r w:rsidR="00711788" w:rsidRPr="00A5337D">
          <w:t xml:space="preserve"> </w:t>
        </w:r>
        <w:smartTag w:uri="urn:schemas-microsoft-com:office:smarttags" w:element="PlaceType">
          <w:r w:rsidR="00711788" w:rsidRPr="00A5337D">
            <w:t>University</w:t>
          </w:r>
        </w:smartTag>
      </w:smartTag>
    </w:p>
    <w:p w:rsidR="00B436E2" w:rsidRPr="00A5337D" w:rsidRDefault="00B436E2" w:rsidP="00862428">
      <w:pPr>
        <w:rPr>
          <w:b/>
          <w:lang w:eastAsia="zh-CN"/>
        </w:rPr>
      </w:pPr>
    </w:p>
    <w:p w:rsidR="00490B7D" w:rsidRPr="00A5337D" w:rsidRDefault="00490B7D" w:rsidP="00A5337D">
      <w:pPr>
        <w:spacing w:after="120"/>
        <w:rPr>
          <w:b/>
          <w:u w:val="single"/>
          <w:lang w:eastAsia="zh-CN"/>
        </w:rPr>
      </w:pPr>
      <w:r w:rsidRPr="00A5337D">
        <w:rPr>
          <w:b/>
          <w:u w:val="single"/>
          <w:lang w:eastAsia="zh-CN"/>
        </w:rPr>
        <w:t>Dis</w:t>
      </w:r>
      <w:bookmarkStart w:id="0" w:name="_GoBack"/>
      <w:bookmarkEnd w:id="0"/>
      <w:r w:rsidRPr="00A5337D">
        <w:rPr>
          <w:b/>
          <w:u w:val="single"/>
          <w:lang w:eastAsia="zh-CN"/>
        </w:rPr>
        <w:t>sertation Title</w:t>
      </w:r>
    </w:p>
    <w:p w:rsidR="008E394E" w:rsidRPr="00A5337D" w:rsidRDefault="00490B7D" w:rsidP="00862428">
      <w:pPr>
        <w:rPr>
          <w:lang w:eastAsia="zh-CN"/>
        </w:rPr>
      </w:pPr>
      <w:r w:rsidRPr="00A5337D">
        <w:rPr>
          <w:lang w:eastAsia="zh-CN"/>
        </w:rPr>
        <w:lastRenderedPageBreak/>
        <w:t>“Cortisol, Testosterone, and Alpha-Amylase in Psychopathy”</w:t>
      </w:r>
    </w:p>
    <w:p w:rsidR="00B436E2" w:rsidRPr="003332CC" w:rsidRDefault="00634CA9" w:rsidP="00101AD5">
      <w:pPr>
        <w:rPr>
          <w:lang w:eastAsia="zh-CN"/>
        </w:rPr>
      </w:pPr>
      <w:r w:rsidRPr="00A5337D">
        <w:rPr>
          <w:lang w:eastAsia="zh-CN"/>
        </w:rPr>
        <w:tab/>
        <w:t xml:space="preserve">Advisor: Dr. Adrian </w:t>
      </w:r>
      <w:proofErr w:type="spellStart"/>
      <w:r w:rsidRPr="00A5337D">
        <w:rPr>
          <w:lang w:eastAsia="zh-CN"/>
        </w:rPr>
        <w:t>Raine</w:t>
      </w:r>
      <w:proofErr w:type="spellEnd"/>
    </w:p>
    <w:p w:rsidR="000E5ECA" w:rsidRDefault="000E5ECA" w:rsidP="00A5337D">
      <w:pPr>
        <w:spacing w:after="120"/>
        <w:rPr>
          <w:b/>
          <w:u w:val="single"/>
          <w:lang w:eastAsia="zh-CN"/>
        </w:rPr>
      </w:pPr>
    </w:p>
    <w:p w:rsidR="009C3F86" w:rsidRPr="00A5337D" w:rsidRDefault="009C3F86" w:rsidP="00A5337D">
      <w:pPr>
        <w:spacing w:after="120"/>
        <w:rPr>
          <w:b/>
          <w:u w:val="single"/>
          <w:lang w:eastAsia="zh-CN"/>
        </w:rPr>
      </w:pPr>
      <w:r w:rsidRPr="00A5337D">
        <w:rPr>
          <w:b/>
          <w:u w:val="single"/>
          <w:lang w:eastAsia="zh-CN"/>
        </w:rPr>
        <w:t>Grants</w:t>
      </w:r>
      <w:r w:rsidR="009A41DD">
        <w:rPr>
          <w:b/>
          <w:u w:val="single"/>
          <w:lang w:eastAsia="zh-CN"/>
        </w:rPr>
        <w:t xml:space="preserve"> Funded</w:t>
      </w:r>
    </w:p>
    <w:p w:rsidR="00422915" w:rsidRDefault="00422915" w:rsidP="00C00818">
      <w:pPr>
        <w:rPr>
          <w:color w:val="000000"/>
        </w:rPr>
      </w:pPr>
      <w:r>
        <w:rPr>
          <w:color w:val="000000"/>
        </w:rPr>
        <w:t>A Mindfulness and Peer Mentoring Program to Improve Adherence to Medication Assisted Treatment for Opioid Use Disorders</w:t>
      </w:r>
    </w:p>
    <w:p w:rsidR="00422915" w:rsidRDefault="00422915" w:rsidP="00C00818">
      <w:pPr>
        <w:rPr>
          <w:color w:val="000000"/>
        </w:rPr>
      </w:pPr>
      <w:r>
        <w:rPr>
          <w:color w:val="000000"/>
        </w:rPr>
        <w:t>Principal Investigator: Mercy Mumba</w:t>
      </w:r>
    </w:p>
    <w:p w:rsidR="00422915" w:rsidRDefault="00422915" w:rsidP="00C00818">
      <w:pPr>
        <w:rPr>
          <w:rFonts w:eastAsia="Times New Roman"/>
          <w:color w:val="000000"/>
        </w:rPr>
      </w:pPr>
      <w:r>
        <w:rPr>
          <w:color w:val="000000"/>
        </w:rPr>
        <w:t xml:space="preserve">Agency: </w:t>
      </w:r>
      <w:r>
        <w:rPr>
          <w:rFonts w:eastAsia="Times New Roman"/>
          <w:color w:val="000000"/>
        </w:rPr>
        <w:t>National Center for Complementary and Integrative Health (NCCIH)</w:t>
      </w:r>
    </w:p>
    <w:p w:rsidR="00422915" w:rsidRDefault="00422915" w:rsidP="00C00818">
      <w:pPr>
        <w:rPr>
          <w:rFonts w:eastAsia="Times New Roman"/>
          <w:color w:val="000000"/>
        </w:rPr>
      </w:pPr>
      <w:r>
        <w:rPr>
          <w:rFonts w:eastAsia="Times New Roman"/>
          <w:color w:val="000000"/>
        </w:rPr>
        <w:t>Role on Project: Co-I</w:t>
      </w:r>
    </w:p>
    <w:p w:rsidR="00422915" w:rsidRDefault="00422915" w:rsidP="00C00818">
      <w:pPr>
        <w:rPr>
          <w:bCs/>
        </w:rPr>
      </w:pPr>
      <w:r>
        <w:rPr>
          <w:rFonts w:eastAsia="Times New Roman"/>
          <w:color w:val="000000"/>
        </w:rPr>
        <w:t xml:space="preserve">Total Costs: $2,793,879 </w:t>
      </w:r>
    </w:p>
    <w:p w:rsidR="00422915" w:rsidRDefault="00422915" w:rsidP="00C00818">
      <w:pPr>
        <w:rPr>
          <w:bCs/>
        </w:rPr>
      </w:pPr>
    </w:p>
    <w:p w:rsidR="00C00818" w:rsidRDefault="00C00818" w:rsidP="00C00818">
      <w:r w:rsidRPr="00F30115">
        <w:rPr>
          <w:bCs/>
        </w:rPr>
        <w:t xml:space="preserve">The Effects of a Behavioral Intervention </w:t>
      </w:r>
      <w:r>
        <w:rPr>
          <w:bCs/>
        </w:rPr>
        <w:t>o</w:t>
      </w:r>
      <w:r w:rsidRPr="00F30115">
        <w:rPr>
          <w:bCs/>
        </w:rPr>
        <w:t>n Opioid Use Disorders among Individuals Undergoing Medication Assisted Treatment: A Mixed Methods Approach</w:t>
      </w:r>
    </w:p>
    <w:p w:rsidR="00C00818" w:rsidRDefault="00C00818" w:rsidP="00C00818">
      <w:r>
        <w:t>Principal Investigators: Mercy Mumba, George Mugoya, Andrea Glenn</w:t>
      </w:r>
    </w:p>
    <w:p w:rsidR="00C00818" w:rsidRDefault="00C00818" w:rsidP="00C00818">
      <w:r>
        <w:t>Agency: Research Grants Committee, University of Alabama</w:t>
      </w:r>
    </w:p>
    <w:p w:rsidR="00C00818" w:rsidRDefault="00C00818" w:rsidP="00C00818">
      <w:r>
        <w:t>Role on Project: PI</w:t>
      </w:r>
    </w:p>
    <w:p w:rsidR="00C00818" w:rsidRDefault="00C00818" w:rsidP="00C00818">
      <w:r>
        <w:t>Direct Costs:</w:t>
      </w:r>
      <w:r w:rsidR="002D006B">
        <w:t xml:space="preserve"> $40,470</w:t>
      </w:r>
    </w:p>
    <w:p w:rsidR="00C00818" w:rsidRDefault="00C00818" w:rsidP="00C00818"/>
    <w:p w:rsidR="00C00818" w:rsidRDefault="00C00818" w:rsidP="00C00818">
      <w:r>
        <w:t>Validation of a New Vertebrate Translational Model for Studies of the Development of Stress Responsivity</w:t>
      </w:r>
    </w:p>
    <w:p w:rsidR="00C00818" w:rsidRDefault="00C00818" w:rsidP="00C00818">
      <w:r>
        <w:t>Principal Investigators: Ryan Earley &amp; Andrea Glenn</w:t>
      </w:r>
    </w:p>
    <w:p w:rsidR="00C00818" w:rsidRDefault="00C00818" w:rsidP="00C00818">
      <w:r>
        <w:t>Agency: Alabama Life Research Institute</w:t>
      </w:r>
      <w:r w:rsidR="002D006B">
        <w:t>, University of Alabama</w:t>
      </w:r>
    </w:p>
    <w:p w:rsidR="00C00818" w:rsidRDefault="00C00818" w:rsidP="00C00818">
      <w:r>
        <w:t>Role on Project: PI</w:t>
      </w:r>
    </w:p>
    <w:p w:rsidR="00C00818" w:rsidRDefault="00C00818" w:rsidP="00101AD5">
      <w:pPr>
        <w:rPr>
          <w:color w:val="000000"/>
        </w:rPr>
      </w:pPr>
      <w:r>
        <w:t>Direct Costs: $</w:t>
      </w:r>
      <w:r w:rsidRPr="00C00818">
        <w:t>24,759</w:t>
      </w:r>
    </w:p>
    <w:p w:rsidR="00C00818" w:rsidRDefault="00C00818" w:rsidP="00101AD5">
      <w:pPr>
        <w:rPr>
          <w:color w:val="000000"/>
        </w:rPr>
      </w:pPr>
    </w:p>
    <w:p w:rsidR="004F6033" w:rsidRDefault="004F6033" w:rsidP="00101AD5">
      <w:pPr>
        <w:rPr>
          <w:color w:val="000000"/>
        </w:rPr>
      </w:pPr>
      <w:r>
        <w:rPr>
          <w:color w:val="000000"/>
        </w:rPr>
        <w:t>Why Do Some Stories of Moral Exemplars Increase Prosocial Behavior?</w:t>
      </w:r>
    </w:p>
    <w:p w:rsidR="004F6033" w:rsidRDefault="004F6033" w:rsidP="00101AD5">
      <w:pPr>
        <w:rPr>
          <w:color w:val="000000"/>
        </w:rPr>
      </w:pPr>
      <w:r>
        <w:rPr>
          <w:color w:val="000000"/>
        </w:rPr>
        <w:t>Principal Investigators: Hyemin Han &amp; Josh May</w:t>
      </w:r>
    </w:p>
    <w:p w:rsidR="004F6033" w:rsidRDefault="004F6033" w:rsidP="00101AD5">
      <w:pPr>
        <w:rPr>
          <w:color w:val="000000"/>
        </w:rPr>
      </w:pPr>
      <w:r>
        <w:rPr>
          <w:color w:val="000000"/>
        </w:rPr>
        <w:t>Agency: Duke University and John Templeton Foundation</w:t>
      </w:r>
    </w:p>
    <w:p w:rsidR="004F6033" w:rsidRDefault="004F6033" w:rsidP="00101AD5">
      <w:pPr>
        <w:rPr>
          <w:color w:val="000000"/>
        </w:rPr>
      </w:pPr>
      <w:r>
        <w:rPr>
          <w:color w:val="000000"/>
        </w:rPr>
        <w:t>Role on Project: Co-Investigator</w:t>
      </w:r>
    </w:p>
    <w:p w:rsidR="004F6033" w:rsidRDefault="004F6033" w:rsidP="00101AD5">
      <w:pPr>
        <w:rPr>
          <w:color w:val="000000"/>
        </w:rPr>
      </w:pPr>
      <w:r>
        <w:rPr>
          <w:color w:val="000000"/>
        </w:rPr>
        <w:t>Direct Costs: $27,059</w:t>
      </w:r>
    </w:p>
    <w:p w:rsidR="004F6033" w:rsidRDefault="004F6033" w:rsidP="00101AD5">
      <w:pPr>
        <w:rPr>
          <w:lang w:eastAsia="zh-CN"/>
        </w:rPr>
      </w:pPr>
    </w:p>
    <w:p w:rsidR="009A41DD" w:rsidRDefault="009A41DD" w:rsidP="00101AD5">
      <w:pPr>
        <w:rPr>
          <w:lang w:eastAsia="zh-CN"/>
        </w:rPr>
      </w:pPr>
      <w:r>
        <w:rPr>
          <w:lang w:eastAsia="zh-CN"/>
        </w:rPr>
        <w:t>Effects of a Positive Psychology Based Intervention on Brain Functioning in Adolescents at Risk for Violence</w:t>
      </w:r>
    </w:p>
    <w:p w:rsidR="009A41DD" w:rsidRDefault="009A41DD" w:rsidP="00101AD5">
      <w:pPr>
        <w:rPr>
          <w:lang w:eastAsia="zh-CN"/>
        </w:rPr>
      </w:pPr>
      <w:r>
        <w:rPr>
          <w:lang w:eastAsia="zh-CN"/>
        </w:rPr>
        <w:t>Principal Investigator: Andrea L. Glenn, Ph.D.</w:t>
      </w:r>
    </w:p>
    <w:p w:rsidR="009A41DD" w:rsidRDefault="009A41DD" w:rsidP="00101AD5">
      <w:pPr>
        <w:rPr>
          <w:lang w:eastAsia="zh-CN"/>
        </w:rPr>
      </w:pPr>
      <w:r>
        <w:rPr>
          <w:lang w:eastAsia="zh-CN"/>
        </w:rPr>
        <w:t xml:space="preserve">Agency: </w:t>
      </w:r>
      <w:r w:rsidR="00023596">
        <w:rPr>
          <w:lang w:eastAsia="zh-CN"/>
        </w:rPr>
        <w:t xml:space="preserve">American Psychological Foundation </w:t>
      </w:r>
    </w:p>
    <w:p w:rsidR="00023596" w:rsidRDefault="009A41DD" w:rsidP="00101AD5">
      <w:pPr>
        <w:rPr>
          <w:lang w:eastAsia="zh-CN"/>
        </w:rPr>
      </w:pPr>
      <w:r>
        <w:rPr>
          <w:lang w:eastAsia="zh-CN"/>
        </w:rPr>
        <w:t xml:space="preserve">Mechanism: </w:t>
      </w:r>
      <w:r w:rsidR="00023596">
        <w:rPr>
          <w:lang w:eastAsia="zh-CN"/>
        </w:rPr>
        <w:t>Visionary Fund Grant</w:t>
      </w:r>
    </w:p>
    <w:p w:rsidR="009A41DD" w:rsidRDefault="009A41DD" w:rsidP="00101AD5">
      <w:pPr>
        <w:rPr>
          <w:lang w:eastAsia="zh-CN"/>
        </w:rPr>
      </w:pPr>
      <w:r>
        <w:rPr>
          <w:lang w:eastAsia="zh-CN"/>
        </w:rPr>
        <w:t>Direct Costs: $19,840</w:t>
      </w:r>
    </w:p>
    <w:p w:rsidR="009A41DD" w:rsidRDefault="009A41DD" w:rsidP="00101AD5">
      <w:pPr>
        <w:rPr>
          <w:lang w:eastAsia="zh-CN"/>
        </w:rPr>
      </w:pPr>
    </w:p>
    <w:p w:rsidR="009A41DD" w:rsidRDefault="009A41DD" w:rsidP="00101AD5">
      <w:pPr>
        <w:rPr>
          <w:lang w:eastAsia="zh-CN"/>
        </w:rPr>
      </w:pPr>
      <w:r>
        <w:rPr>
          <w:lang w:eastAsia="zh-CN"/>
        </w:rPr>
        <w:t>Natural Disaster Effects on Aggressive Children and Their Caretakers: Outcomes Across Time</w:t>
      </w:r>
    </w:p>
    <w:p w:rsidR="009A41DD" w:rsidRDefault="009A41DD" w:rsidP="00101AD5">
      <w:pPr>
        <w:rPr>
          <w:lang w:eastAsia="zh-CN"/>
        </w:rPr>
      </w:pPr>
      <w:r>
        <w:rPr>
          <w:lang w:eastAsia="zh-CN"/>
        </w:rPr>
        <w:t xml:space="preserve">Principal Investigators: John E. Lochman, Ph.D. &amp; Eric M. </w:t>
      </w:r>
      <w:proofErr w:type="spellStart"/>
      <w:r>
        <w:rPr>
          <w:lang w:eastAsia="zh-CN"/>
        </w:rPr>
        <w:t>Vernberg</w:t>
      </w:r>
      <w:proofErr w:type="spellEnd"/>
      <w:r>
        <w:rPr>
          <w:lang w:eastAsia="zh-CN"/>
        </w:rPr>
        <w:t>, Ph.D.</w:t>
      </w:r>
    </w:p>
    <w:p w:rsidR="009A41DD" w:rsidRDefault="009A41DD" w:rsidP="00101AD5">
      <w:r>
        <w:rPr>
          <w:lang w:eastAsia="zh-CN"/>
        </w:rPr>
        <w:t xml:space="preserve">Agencies: </w:t>
      </w:r>
      <w:r w:rsidRPr="009A41DD">
        <w:t>National Institute of Child Health and Human Development, National Institute on Drug Abuse, National Institutes of Health Office of Behavioral and Social Science Research, and National Institutes of Health Office of Disease Prevention</w:t>
      </w:r>
    </w:p>
    <w:p w:rsidR="009A41DD" w:rsidRDefault="009A41DD" w:rsidP="00101AD5">
      <w:r>
        <w:t>Mechanism: R01</w:t>
      </w:r>
    </w:p>
    <w:p w:rsidR="009A41DD" w:rsidRDefault="009A41DD" w:rsidP="00101AD5">
      <w:r>
        <w:t>Role on Project: Co-Investigator</w:t>
      </w:r>
    </w:p>
    <w:p w:rsidR="009A41DD" w:rsidRDefault="009A41DD" w:rsidP="00101AD5">
      <w:r>
        <w:t>Direct Costs: $1,425,000</w:t>
      </w:r>
    </w:p>
    <w:p w:rsidR="009A41DD" w:rsidRDefault="009A41DD" w:rsidP="00101AD5">
      <w:pPr>
        <w:rPr>
          <w:lang w:eastAsia="zh-CN"/>
        </w:rPr>
      </w:pPr>
    </w:p>
    <w:p w:rsidR="009A41DD" w:rsidRDefault="009A41DD" w:rsidP="009A41DD">
      <w:pPr>
        <w:rPr>
          <w:lang w:eastAsia="zh-CN"/>
        </w:rPr>
      </w:pPr>
      <w:r>
        <w:rPr>
          <w:lang w:eastAsia="zh-CN"/>
        </w:rPr>
        <w:t>Effects of a Positive Psychology Based Intervention on Brain Functioning in Youth with Conduct Problems</w:t>
      </w:r>
    </w:p>
    <w:p w:rsidR="009A41DD" w:rsidRDefault="009A41DD" w:rsidP="009A41DD">
      <w:pPr>
        <w:rPr>
          <w:lang w:eastAsia="zh-CN"/>
        </w:rPr>
      </w:pPr>
      <w:r>
        <w:rPr>
          <w:lang w:eastAsia="zh-CN"/>
        </w:rPr>
        <w:t>Principal Investigators: Andrea L. Glenn, Randy Salekin, Rajesh Kana</w:t>
      </w:r>
    </w:p>
    <w:p w:rsidR="009A41DD" w:rsidRDefault="009A41DD" w:rsidP="009A41DD">
      <w:pPr>
        <w:rPr>
          <w:lang w:eastAsia="zh-CN"/>
        </w:rPr>
      </w:pPr>
      <w:r>
        <w:rPr>
          <w:lang w:eastAsia="zh-CN"/>
        </w:rPr>
        <w:t>Agency: UA System Collaborative Research Grant</w:t>
      </w:r>
    </w:p>
    <w:p w:rsidR="009A41DD" w:rsidRDefault="009A41DD" w:rsidP="009A41DD">
      <w:pPr>
        <w:rPr>
          <w:lang w:eastAsia="zh-CN"/>
        </w:rPr>
      </w:pPr>
      <w:r>
        <w:rPr>
          <w:lang w:eastAsia="zh-CN"/>
        </w:rPr>
        <w:t>Period: 01/01/15-12/31/15</w:t>
      </w:r>
    </w:p>
    <w:p w:rsidR="009A41DD" w:rsidRDefault="009A41DD" w:rsidP="009A41DD">
      <w:pPr>
        <w:rPr>
          <w:lang w:eastAsia="zh-CN"/>
        </w:rPr>
      </w:pPr>
      <w:r>
        <w:rPr>
          <w:lang w:eastAsia="zh-CN"/>
        </w:rPr>
        <w:t>Direct Costs: $5,000</w:t>
      </w:r>
    </w:p>
    <w:p w:rsidR="009A41DD" w:rsidRPr="009A41DD" w:rsidRDefault="009A41DD" w:rsidP="00101AD5">
      <w:pPr>
        <w:rPr>
          <w:lang w:eastAsia="zh-CN"/>
        </w:rPr>
      </w:pPr>
    </w:p>
    <w:p w:rsidR="00CA7E26" w:rsidRDefault="009A41DD" w:rsidP="00101AD5">
      <w:r>
        <w:t>fMRI Predictors of Treatment Outcome in Antisocial Youth</w:t>
      </w:r>
    </w:p>
    <w:p w:rsidR="009A41DD" w:rsidRDefault="009A41DD" w:rsidP="00101AD5">
      <w:pPr>
        <w:rPr>
          <w:lang w:eastAsia="zh-CN"/>
        </w:rPr>
      </w:pPr>
      <w:r>
        <w:t>Principal Investigator: Andrea L. Glenn</w:t>
      </w:r>
    </w:p>
    <w:p w:rsidR="005934E0" w:rsidRDefault="009A41DD" w:rsidP="00101AD5">
      <w:pPr>
        <w:rPr>
          <w:lang w:eastAsia="zh-CN"/>
        </w:rPr>
      </w:pPr>
      <w:r>
        <w:rPr>
          <w:lang w:eastAsia="zh-CN"/>
        </w:rPr>
        <w:t>Agency: R</w:t>
      </w:r>
      <w:r w:rsidR="00951193">
        <w:rPr>
          <w:lang w:eastAsia="zh-CN"/>
        </w:rPr>
        <w:t>esearch Grants Committee,</w:t>
      </w:r>
      <w:r>
        <w:rPr>
          <w:lang w:eastAsia="zh-CN"/>
        </w:rPr>
        <w:t xml:space="preserve"> O</w:t>
      </w:r>
      <w:r w:rsidR="005934E0">
        <w:rPr>
          <w:lang w:eastAsia="zh-CN"/>
        </w:rPr>
        <w:t>ffice of Research, University of Alabama</w:t>
      </w:r>
    </w:p>
    <w:p w:rsidR="00951193" w:rsidRDefault="005934E0" w:rsidP="00101AD5">
      <w:pPr>
        <w:rPr>
          <w:lang w:eastAsia="zh-CN"/>
        </w:rPr>
      </w:pPr>
      <w:r>
        <w:rPr>
          <w:lang w:eastAsia="zh-CN"/>
        </w:rPr>
        <w:t xml:space="preserve">Period: </w:t>
      </w:r>
      <w:r w:rsidR="00A02579">
        <w:rPr>
          <w:lang w:eastAsia="zh-CN"/>
        </w:rPr>
        <w:t>5/15/13 – 05/14/16</w:t>
      </w:r>
      <w:r w:rsidR="00951193">
        <w:rPr>
          <w:lang w:eastAsia="zh-CN"/>
        </w:rPr>
        <w:t xml:space="preserve"> </w:t>
      </w:r>
    </w:p>
    <w:p w:rsidR="00951193" w:rsidRDefault="00951193" w:rsidP="00101AD5">
      <w:pPr>
        <w:rPr>
          <w:lang w:eastAsia="zh-CN"/>
        </w:rPr>
      </w:pPr>
    </w:p>
    <w:p w:rsidR="00A02579" w:rsidRDefault="00A02579" w:rsidP="00101AD5">
      <w:pPr>
        <w:rPr>
          <w:lang w:eastAsia="zh-CN"/>
        </w:rPr>
      </w:pPr>
      <w:r>
        <w:t>Social, Cognitive and Physiological Predictors of Aggressive Behavior in Adolescence</w:t>
      </w:r>
    </w:p>
    <w:p w:rsidR="00A02579" w:rsidRDefault="00A02579" w:rsidP="00101AD5">
      <w:pPr>
        <w:rPr>
          <w:lang w:eastAsia="zh-CN"/>
        </w:rPr>
      </w:pPr>
      <w:r>
        <w:rPr>
          <w:lang w:eastAsia="zh-CN"/>
        </w:rPr>
        <w:t>Principal Investigator: Kristina McDonald and Andrea L. Glenn</w:t>
      </w:r>
    </w:p>
    <w:p w:rsidR="00A02579" w:rsidRDefault="00A02579" w:rsidP="00101AD5">
      <w:pPr>
        <w:rPr>
          <w:lang w:eastAsia="zh-CN"/>
        </w:rPr>
      </w:pPr>
      <w:r>
        <w:rPr>
          <w:lang w:eastAsia="zh-CN"/>
        </w:rPr>
        <w:t xml:space="preserve">Agency: </w:t>
      </w:r>
      <w:r w:rsidR="001017E8">
        <w:rPr>
          <w:lang w:eastAsia="zh-CN"/>
        </w:rPr>
        <w:t>College Academy of Research, Scholarship, and Creative Activity (CARSCA)</w:t>
      </w:r>
      <w:r>
        <w:rPr>
          <w:lang w:eastAsia="zh-CN"/>
        </w:rPr>
        <w:t>, College of Arts &amp; Sciences, University of Alabama</w:t>
      </w:r>
    </w:p>
    <w:p w:rsidR="001017E8" w:rsidRDefault="00A02579" w:rsidP="00101AD5">
      <w:pPr>
        <w:rPr>
          <w:lang w:eastAsia="zh-CN"/>
        </w:rPr>
      </w:pPr>
      <w:r>
        <w:rPr>
          <w:lang w:eastAsia="zh-CN"/>
        </w:rPr>
        <w:t>Period: 5/15/</w:t>
      </w:r>
      <w:r w:rsidR="001017E8">
        <w:t>13-</w:t>
      </w:r>
      <w:r>
        <w:t>5/15/</w:t>
      </w:r>
      <w:r w:rsidR="001017E8">
        <w:t xml:space="preserve">14. </w:t>
      </w:r>
    </w:p>
    <w:p w:rsidR="001017E8" w:rsidRDefault="001017E8" w:rsidP="00101AD5">
      <w:pPr>
        <w:rPr>
          <w:lang w:eastAsia="zh-CN"/>
        </w:rPr>
      </w:pPr>
    </w:p>
    <w:p w:rsidR="00A02579" w:rsidRDefault="00A02579" w:rsidP="00101AD5">
      <w:pPr>
        <w:rPr>
          <w:lang w:eastAsia="zh-CN"/>
        </w:rPr>
      </w:pPr>
      <w:r>
        <w:rPr>
          <w:lang w:eastAsia="zh-CN"/>
        </w:rPr>
        <w:t>The Role of Brain Factors in Predicting Treatment Outcomes in a Nutritional and Social Skills Intervention on Conduct Disorder and Hyperactivity</w:t>
      </w:r>
    </w:p>
    <w:p w:rsidR="00A02579" w:rsidRDefault="00A02579" w:rsidP="00101AD5">
      <w:pPr>
        <w:rPr>
          <w:lang w:eastAsia="zh-CN"/>
        </w:rPr>
      </w:pPr>
      <w:r>
        <w:rPr>
          <w:lang w:eastAsia="zh-CN"/>
        </w:rPr>
        <w:t>Principal Investigator: Andrea L. Glenn</w:t>
      </w:r>
    </w:p>
    <w:p w:rsidR="00A02579" w:rsidRDefault="00A02579" w:rsidP="001017E8">
      <w:pPr>
        <w:rPr>
          <w:lang w:eastAsia="zh-CN"/>
        </w:rPr>
      </w:pPr>
      <w:r>
        <w:rPr>
          <w:lang w:eastAsia="zh-CN"/>
        </w:rPr>
        <w:t xml:space="preserve">Agency: </w:t>
      </w:r>
      <w:r w:rsidR="001017E8" w:rsidRPr="00A5337D">
        <w:rPr>
          <w:lang w:eastAsia="zh-CN"/>
        </w:rPr>
        <w:t xml:space="preserve">AXA </w:t>
      </w:r>
      <w:r>
        <w:rPr>
          <w:lang w:eastAsia="zh-CN"/>
        </w:rPr>
        <w:t>Research Fund</w:t>
      </w:r>
    </w:p>
    <w:p w:rsidR="00A02579" w:rsidRDefault="00A02579" w:rsidP="001017E8">
      <w:pPr>
        <w:rPr>
          <w:lang w:eastAsia="zh-CN"/>
        </w:rPr>
      </w:pPr>
      <w:r>
        <w:rPr>
          <w:lang w:eastAsia="zh-CN"/>
        </w:rPr>
        <w:t xml:space="preserve">Mechanism: </w:t>
      </w:r>
      <w:r w:rsidR="001017E8" w:rsidRPr="00A5337D">
        <w:rPr>
          <w:lang w:eastAsia="zh-CN"/>
        </w:rPr>
        <w:t xml:space="preserve">Postdoctoral Fellowship </w:t>
      </w:r>
    </w:p>
    <w:p w:rsidR="00A02579" w:rsidRDefault="00A02579" w:rsidP="001017E8">
      <w:pPr>
        <w:rPr>
          <w:lang w:eastAsia="zh-CN"/>
        </w:rPr>
      </w:pPr>
      <w:r>
        <w:rPr>
          <w:lang w:eastAsia="zh-CN"/>
        </w:rPr>
        <w:t>Period: 2011-2012</w:t>
      </w:r>
    </w:p>
    <w:p w:rsidR="00A02579" w:rsidRDefault="00A02579" w:rsidP="001017E8">
      <w:pPr>
        <w:rPr>
          <w:lang w:eastAsia="zh-CN"/>
        </w:rPr>
      </w:pPr>
    </w:p>
    <w:p w:rsidR="001017E8" w:rsidRDefault="00A02579" w:rsidP="001017E8">
      <w:pPr>
        <w:rPr>
          <w:lang w:eastAsia="zh-CN"/>
        </w:rPr>
      </w:pPr>
      <w:r w:rsidRPr="00A5337D">
        <w:rPr>
          <w:lang w:eastAsia="zh-CN"/>
        </w:rPr>
        <w:t xml:space="preserve">Functional Magnetic Resonance Imaging Investigation of the Effects of Brain-Computer Interfaced Based Training on Selective Attention and Response Inhibition in Children with Attention Deficit </w:t>
      </w:r>
      <w:r>
        <w:rPr>
          <w:lang w:eastAsia="zh-CN"/>
        </w:rPr>
        <w:t>Hyperactivity Disorder (ADHD)</w:t>
      </w:r>
    </w:p>
    <w:p w:rsidR="00A02579" w:rsidRDefault="00A02579" w:rsidP="001017E8">
      <w:pPr>
        <w:rPr>
          <w:lang w:eastAsia="zh-CN"/>
        </w:rPr>
      </w:pPr>
      <w:r>
        <w:rPr>
          <w:lang w:eastAsia="zh-CN"/>
        </w:rPr>
        <w:t>Principal Investigator: Choon Guan Lim</w:t>
      </w:r>
    </w:p>
    <w:p w:rsidR="00A02579" w:rsidRDefault="00A02579" w:rsidP="001017E8">
      <w:pPr>
        <w:rPr>
          <w:lang w:eastAsia="zh-CN"/>
        </w:rPr>
      </w:pPr>
      <w:r>
        <w:rPr>
          <w:lang w:eastAsia="zh-CN"/>
        </w:rPr>
        <w:t xml:space="preserve">Agency: </w:t>
      </w:r>
      <w:r w:rsidR="001017E8" w:rsidRPr="00A5337D">
        <w:rPr>
          <w:lang w:eastAsia="zh-CN"/>
        </w:rPr>
        <w:t xml:space="preserve">National Medical Research Council (Singapore), New Investigator Grant (NIG), </w:t>
      </w:r>
    </w:p>
    <w:p w:rsidR="001017E8" w:rsidRPr="001017E8" w:rsidRDefault="00A02579" w:rsidP="001017E8">
      <w:pPr>
        <w:rPr>
          <w:lang w:eastAsia="zh-CN"/>
        </w:rPr>
      </w:pPr>
      <w:r>
        <w:rPr>
          <w:lang w:eastAsia="zh-CN"/>
        </w:rPr>
        <w:t xml:space="preserve">Role on </w:t>
      </w:r>
      <w:proofErr w:type="spellStart"/>
      <w:r>
        <w:rPr>
          <w:lang w:eastAsia="zh-CN"/>
        </w:rPr>
        <w:t>Project:</w:t>
      </w:r>
      <w:r w:rsidR="001017E8" w:rsidRPr="00A5337D">
        <w:rPr>
          <w:lang w:eastAsia="zh-CN"/>
        </w:rPr>
        <w:t>Collaborator</w:t>
      </w:r>
      <w:proofErr w:type="spellEnd"/>
      <w:r w:rsidR="001017E8" w:rsidRPr="00A5337D">
        <w:rPr>
          <w:lang w:eastAsia="zh-CN"/>
        </w:rPr>
        <w:t>.</w:t>
      </w:r>
    </w:p>
    <w:p w:rsidR="001017E8" w:rsidRDefault="001017E8" w:rsidP="00101AD5">
      <w:pPr>
        <w:rPr>
          <w:lang w:eastAsia="zh-CN"/>
        </w:rPr>
      </w:pPr>
    </w:p>
    <w:p w:rsidR="00A02579" w:rsidRDefault="00A02579" w:rsidP="00101AD5">
      <w:pPr>
        <w:rPr>
          <w:lang w:eastAsia="zh-CN"/>
        </w:rPr>
      </w:pPr>
      <w:r w:rsidRPr="00A5337D">
        <w:rPr>
          <w:lang w:eastAsia="zh-CN"/>
        </w:rPr>
        <w:t>Endocrine correlates of psychopathic traits in children: a multi-system approach</w:t>
      </w:r>
    </w:p>
    <w:p w:rsidR="00A02579" w:rsidRDefault="00A02579" w:rsidP="00101AD5">
      <w:pPr>
        <w:rPr>
          <w:lang w:eastAsia="zh-CN"/>
        </w:rPr>
      </w:pPr>
      <w:r>
        <w:rPr>
          <w:lang w:eastAsia="zh-CN"/>
        </w:rPr>
        <w:t>Principal Investigator: Andrea L. Glenn</w:t>
      </w:r>
    </w:p>
    <w:p w:rsidR="00A02579" w:rsidRDefault="00A02579" w:rsidP="00101AD5">
      <w:pPr>
        <w:rPr>
          <w:lang w:eastAsia="zh-CN"/>
        </w:rPr>
      </w:pPr>
      <w:r>
        <w:rPr>
          <w:lang w:eastAsia="zh-CN"/>
        </w:rPr>
        <w:t xml:space="preserve">Mechanism: </w:t>
      </w:r>
      <w:r w:rsidR="00225602" w:rsidRPr="00A5337D">
        <w:rPr>
          <w:lang w:eastAsia="zh-CN"/>
        </w:rPr>
        <w:t>F31 MH086288 R</w:t>
      </w:r>
      <w:r w:rsidR="009C3F86" w:rsidRPr="00A5337D">
        <w:rPr>
          <w:lang w:eastAsia="zh-CN"/>
        </w:rPr>
        <w:t xml:space="preserve">uth L. </w:t>
      </w:r>
      <w:proofErr w:type="spellStart"/>
      <w:r w:rsidR="009C3F86" w:rsidRPr="00A5337D">
        <w:rPr>
          <w:lang w:eastAsia="zh-CN"/>
        </w:rPr>
        <w:t>Kirschstein</w:t>
      </w:r>
      <w:proofErr w:type="spellEnd"/>
      <w:r w:rsidR="009C3F86" w:rsidRPr="00A5337D">
        <w:rPr>
          <w:lang w:eastAsia="zh-CN"/>
        </w:rPr>
        <w:t xml:space="preserve"> National Research Service Award (NRSA)</w:t>
      </w:r>
      <w:r>
        <w:rPr>
          <w:lang w:eastAsia="zh-CN"/>
        </w:rPr>
        <w:t>, National Institutes of Health</w:t>
      </w:r>
    </w:p>
    <w:p w:rsidR="007264BE" w:rsidRPr="00A5337D" w:rsidRDefault="00A02579" w:rsidP="00101AD5">
      <w:pPr>
        <w:rPr>
          <w:lang w:eastAsia="zh-CN"/>
        </w:rPr>
      </w:pPr>
      <w:r>
        <w:rPr>
          <w:lang w:eastAsia="zh-CN"/>
        </w:rPr>
        <w:t xml:space="preserve">Period: </w:t>
      </w:r>
      <w:r w:rsidR="00225602" w:rsidRPr="00A5337D">
        <w:rPr>
          <w:lang w:eastAsia="zh-CN"/>
        </w:rPr>
        <w:t>2009-201</w:t>
      </w:r>
      <w:r w:rsidR="00686B53" w:rsidRPr="00A5337D">
        <w:rPr>
          <w:lang w:eastAsia="zh-CN"/>
        </w:rPr>
        <w:t>1</w:t>
      </w:r>
    </w:p>
    <w:p w:rsidR="002F4B23" w:rsidRPr="00A5337D" w:rsidRDefault="002F4B23" w:rsidP="00101AD5"/>
    <w:p w:rsidR="00686B53" w:rsidRPr="00A5337D" w:rsidRDefault="00686B53" w:rsidP="00101AD5">
      <w:pPr>
        <w:rPr>
          <w:lang w:eastAsia="zh-CN"/>
        </w:rPr>
      </w:pPr>
    </w:p>
    <w:p w:rsidR="00686B53" w:rsidRPr="0044112F" w:rsidRDefault="00686B53" w:rsidP="0044112F">
      <w:pPr>
        <w:spacing w:after="120"/>
        <w:rPr>
          <w:b/>
          <w:u w:val="single"/>
          <w:lang w:eastAsia="zh-CN"/>
        </w:rPr>
      </w:pPr>
      <w:r w:rsidRPr="0044112F">
        <w:rPr>
          <w:b/>
          <w:u w:val="single"/>
          <w:lang w:eastAsia="zh-CN"/>
        </w:rPr>
        <w:t>Book</w:t>
      </w:r>
    </w:p>
    <w:p w:rsidR="00686B53" w:rsidRPr="00A5337D" w:rsidRDefault="00686B53" w:rsidP="00101AD5">
      <w:pPr>
        <w:rPr>
          <w:lang w:eastAsia="zh-CN"/>
        </w:rPr>
      </w:pPr>
      <w:r w:rsidRPr="00A5337D">
        <w:rPr>
          <w:b/>
          <w:lang w:eastAsia="zh-CN"/>
        </w:rPr>
        <w:t>Glenn, A.</w:t>
      </w:r>
      <w:r w:rsidR="00FC26FE">
        <w:rPr>
          <w:b/>
          <w:lang w:eastAsia="zh-CN"/>
        </w:rPr>
        <w:t xml:space="preserve"> </w:t>
      </w:r>
      <w:r w:rsidRPr="00A5337D">
        <w:rPr>
          <w:b/>
          <w:lang w:eastAsia="zh-CN"/>
        </w:rPr>
        <w:t>L.</w:t>
      </w:r>
      <w:r w:rsidRPr="00A5337D">
        <w:rPr>
          <w:lang w:eastAsia="zh-CN"/>
        </w:rPr>
        <w:t xml:space="preserve"> &amp; </w:t>
      </w:r>
      <w:proofErr w:type="spellStart"/>
      <w:r w:rsidRPr="00A5337D">
        <w:rPr>
          <w:lang w:eastAsia="zh-CN"/>
        </w:rPr>
        <w:t>Raine</w:t>
      </w:r>
      <w:proofErr w:type="spellEnd"/>
      <w:r w:rsidRPr="00A5337D">
        <w:rPr>
          <w:lang w:eastAsia="zh-CN"/>
        </w:rPr>
        <w:t xml:space="preserve">, A. </w:t>
      </w:r>
      <w:r w:rsidR="00BF6DF1" w:rsidRPr="00A5337D">
        <w:rPr>
          <w:lang w:eastAsia="zh-CN"/>
        </w:rPr>
        <w:t>(</w:t>
      </w:r>
      <w:r w:rsidR="003732FC">
        <w:rPr>
          <w:lang w:eastAsia="zh-CN"/>
        </w:rPr>
        <w:t>2014</w:t>
      </w:r>
      <w:r w:rsidR="00BF6DF1" w:rsidRPr="00A5337D">
        <w:rPr>
          <w:lang w:eastAsia="zh-CN"/>
        </w:rPr>
        <w:t xml:space="preserve">). </w:t>
      </w:r>
      <w:r w:rsidR="001C586B" w:rsidRPr="00A5337D">
        <w:rPr>
          <w:lang w:eastAsia="zh-CN"/>
        </w:rPr>
        <w:t>“</w:t>
      </w:r>
      <w:r w:rsidRPr="00A5337D">
        <w:rPr>
          <w:lang w:eastAsia="zh-CN"/>
        </w:rPr>
        <w:t>Psychopathy: A</w:t>
      </w:r>
      <w:r w:rsidR="00160D95">
        <w:rPr>
          <w:lang w:eastAsia="zh-CN"/>
        </w:rPr>
        <w:t>n</w:t>
      </w:r>
      <w:r w:rsidRPr="00A5337D">
        <w:rPr>
          <w:lang w:eastAsia="zh-CN"/>
        </w:rPr>
        <w:t xml:space="preserve"> </w:t>
      </w:r>
      <w:r w:rsidR="00160D95">
        <w:rPr>
          <w:lang w:eastAsia="zh-CN"/>
        </w:rPr>
        <w:t>Introduction</w:t>
      </w:r>
      <w:r w:rsidRPr="00A5337D">
        <w:rPr>
          <w:lang w:eastAsia="zh-CN"/>
        </w:rPr>
        <w:t xml:space="preserve"> to Biological Findings and Their Implications</w:t>
      </w:r>
      <w:r w:rsidR="00CA42BB">
        <w:rPr>
          <w:lang w:eastAsia="zh-CN"/>
        </w:rPr>
        <w:t>.</w:t>
      </w:r>
      <w:r w:rsidR="001C586B" w:rsidRPr="00A5337D">
        <w:rPr>
          <w:lang w:eastAsia="zh-CN"/>
        </w:rPr>
        <w:t>”</w:t>
      </w:r>
      <w:r w:rsidRPr="00A5337D">
        <w:rPr>
          <w:lang w:eastAsia="zh-CN"/>
        </w:rPr>
        <w:t xml:space="preserve"> </w:t>
      </w:r>
      <w:smartTag w:uri="urn:schemas-microsoft-com:office:smarttags" w:element="place">
        <w:smartTag w:uri="urn:schemas-microsoft-com:office:smarttags" w:element="State">
          <w:r w:rsidRPr="00A5337D">
            <w:rPr>
              <w:lang w:eastAsia="zh-CN"/>
            </w:rPr>
            <w:t>New York</w:t>
          </w:r>
        </w:smartTag>
      </w:smartTag>
      <w:r w:rsidR="00BF6DF1" w:rsidRPr="00A5337D">
        <w:rPr>
          <w:lang w:eastAsia="zh-CN"/>
        </w:rPr>
        <w:t>: NYU</w:t>
      </w:r>
      <w:r w:rsidRPr="00A5337D">
        <w:rPr>
          <w:lang w:eastAsia="zh-CN"/>
        </w:rPr>
        <w:t xml:space="preserve"> Press.</w:t>
      </w:r>
    </w:p>
    <w:p w:rsidR="009C3F86" w:rsidRDefault="009C3F86" w:rsidP="00101AD5">
      <w:pPr>
        <w:rPr>
          <w:lang w:eastAsia="zh-CN"/>
        </w:rPr>
      </w:pPr>
    </w:p>
    <w:p w:rsidR="000D30DC" w:rsidRPr="00A5337D" w:rsidRDefault="000D30DC" w:rsidP="00101AD5">
      <w:pPr>
        <w:rPr>
          <w:lang w:eastAsia="zh-CN"/>
        </w:rPr>
      </w:pPr>
    </w:p>
    <w:p w:rsidR="007264C8" w:rsidRPr="007264C8" w:rsidRDefault="00AA33D2" w:rsidP="007264C8">
      <w:pPr>
        <w:spacing w:after="120"/>
        <w:rPr>
          <w:b/>
          <w:u w:val="single"/>
          <w:lang w:eastAsia="zh-CN"/>
        </w:rPr>
      </w:pPr>
      <w:r w:rsidRPr="0044112F">
        <w:rPr>
          <w:b/>
          <w:u w:val="single"/>
          <w:lang w:eastAsia="zh-CN"/>
        </w:rPr>
        <w:t>Peer-Reviewed</w:t>
      </w:r>
      <w:r w:rsidR="008F317B" w:rsidRPr="0044112F">
        <w:rPr>
          <w:b/>
          <w:u w:val="single"/>
          <w:lang w:eastAsia="zh-CN"/>
        </w:rPr>
        <w:t xml:space="preserve"> </w:t>
      </w:r>
      <w:r w:rsidR="00711788" w:rsidRPr="0044112F">
        <w:rPr>
          <w:b/>
          <w:u w:val="single"/>
          <w:lang w:eastAsia="zh-CN"/>
        </w:rPr>
        <w:t>Publications</w:t>
      </w:r>
    </w:p>
    <w:p w:rsidR="00782113" w:rsidRPr="00782113" w:rsidRDefault="00782113" w:rsidP="00F93489">
      <w:pPr>
        <w:pStyle w:val="DataField"/>
        <w:rPr>
          <w:rStyle w:val="authors"/>
          <w:rFonts w:ascii="Times New Roman" w:hAnsi="Times New Roman" w:cs="Times New Roman"/>
          <w:sz w:val="24"/>
          <w:szCs w:val="24"/>
          <w:lang w:eastAsia="zh-CN"/>
        </w:rPr>
      </w:pPr>
    </w:p>
    <w:p w:rsidR="00F93489" w:rsidRDefault="00F93489" w:rsidP="00F93489">
      <w:pPr>
        <w:pStyle w:val="DataField"/>
        <w:numPr>
          <w:ilvl w:val="0"/>
          <w:numId w:val="17"/>
        </w:numPr>
        <w:rPr>
          <w:rStyle w:val="authors"/>
          <w:rFonts w:ascii="Times New Roman" w:hAnsi="Times New Roman" w:cs="Times New Roman"/>
          <w:sz w:val="24"/>
          <w:szCs w:val="24"/>
          <w:lang w:eastAsia="zh-CN"/>
        </w:rPr>
      </w:pPr>
      <w:r>
        <w:rPr>
          <w:rStyle w:val="authors"/>
          <w:rFonts w:ascii="Times New Roman" w:hAnsi="Times New Roman" w:cs="Times New Roman"/>
          <w:sz w:val="24"/>
          <w:szCs w:val="24"/>
          <w:lang w:eastAsia="zh-CN"/>
        </w:rPr>
        <w:t xml:space="preserve">Lochman, J.E., Glenn, A.L., Powell, N.P., Boxmeyer, C.L. (in press). Group </w:t>
      </w:r>
      <w:r w:rsidRPr="00F93489">
        <w:rPr>
          <w:rStyle w:val="authors"/>
          <w:rFonts w:ascii="Times New Roman" w:hAnsi="Times New Roman" w:cs="Times New Roman"/>
          <w:sz w:val="24"/>
          <w:szCs w:val="24"/>
          <w:lang w:eastAsia="zh-CN"/>
        </w:rPr>
        <w:t>versus individual format of intervention for aggressive children: Moderators and predictors of outcomes through 4 years after intervention</w:t>
      </w:r>
      <w:r>
        <w:rPr>
          <w:rStyle w:val="authors"/>
          <w:rFonts w:ascii="Times New Roman" w:hAnsi="Times New Roman" w:cs="Times New Roman"/>
          <w:sz w:val="24"/>
          <w:szCs w:val="24"/>
          <w:lang w:eastAsia="zh-CN"/>
        </w:rPr>
        <w:t xml:space="preserve">. </w:t>
      </w:r>
      <w:r w:rsidRPr="00F93489">
        <w:rPr>
          <w:rStyle w:val="authors"/>
          <w:rFonts w:ascii="Times New Roman" w:hAnsi="Times New Roman" w:cs="Times New Roman"/>
          <w:i/>
          <w:sz w:val="24"/>
          <w:szCs w:val="24"/>
          <w:lang w:eastAsia="zh-CN"/>
        </w:rPr>
        <w:t>Development and Psychopathology</w:t>
      </w:r>
      <w:r>
        <w:rPr>
          <w:rStyle w:val="authors"/>
          <w:rFonts w:ascii="Times New Roman" w:hAnsi="Times New Roman" w:cs="Times New Roman"/>
          <w:sz w:val="24"/>
          <w:szCs w:val="24"/>
          <w:lang w:eastAsia="zh-CN"/>
        </w:rPr>
        <w:t>.</w:t>
      </w:r>
    </w:p>
    <w:p w:rsidR="00F93489" w:rsidRPr="00F93489" w:rsidRDefault="00F93489" w:rsidP="00F93489">
      <w:pPr>
        <w:pStyle w:val="DataField"/>
        <w:ind w:left="468"/>
        <w:rPr>
          <w:rStyle w:val="authors"/>
          <w:rFonts w:ascii="Times New Roman" w:hAnsi="Times New Roman" w:cs="Times New Roman"/>
          <w:sz w:val="24"/>
          <w:szCs w:val="24"/>
          <w:lang w:eastAsia="zh-CN"/>
        </w:rPr>
      </w:pPr>
    </w:p>
    <w:p w:rsidR="00D911DB" w:rsidRPr="00F93489" w:rsidRDefault="00D911DB" w:rsidP="002D7BE1">
      <w:pPr>
        <w:pStyle w:val="DataField"/>
        <w:numPr>
          <w:ilvl w:val="0"/>
          <w:numId w:val="17"/>
        </w:numPr>
        <w:rPr>
          <w:rStyle w:val="serialtitle"/>
          <w:rFonts w:ascii="Times New Roman" w:hAnsi="Times New Roman" w:cs="Times New Roman"/>
          <w:sz w:val="24"/>
          <w:szCs w:val="24"/>
          <w:lang w:eastAsia="zh-CN"/>
        </w:rPr>
      </w:pPr>
      <w:r w:rsidRPr="00872F5A">
        <w:rPr>
          <w:rStyle w:val="authors"/>
          <w:rFonts w:ascii="Times New Roman" w:hAnsi="Times New Roman" w:cs="Times New Roman"/>
          <w:color w:val="333333"/>
          <w:sz w:val="24"/>
          <w:szCs w:val="24"/>
          <w:shd w:val="clear" w:color="auto" w:fill="FFFFFF"/>
        </w:rPr>
        <w:t>Han, H., Dawson, K. J., Thoma, S.J.</w:t>
      </w:r>
      <w:r w:rsidR="00872F5A" w:rsidRPr="00872F5A">
        <w:rPr>
          <w:rStyle w:val="authors"/>
          <w:rFonts w:ascii="Times New Roman" w:hAnsi="Times New Roman" w:cs="Times New Roman"/>
          <w:color w:val="333333"/>
          <w:sz w:val="24"/>
          <w:szCs w:val="24"/>
          <w:shd w:val="clear" w:color="auto" w:fill="FFFFFF"/>
        </w:rPr>
        <w:t xml:space="preserve">, </w:t>
      </w:r>
      <w:r w:rsidRPr="00872F5A">
        <w:rPr>
          <w:rStyle w:val="authors"/>
          <w:rFonts w:ascii="Times New Roman" w:hAnsi="Times New Roman" w:cs="Times New Roman"/>
          <w:b/>
          <w:color w:val="333333"/>
          <w:sz w:val="24"/>
          <w:szCs w:val="24"/>
          <w:shd w:val="clear" w:color="auto" w:fill="FFFFFF"/>
        </w:rPr>
        <w:t>Glenn</w:t>
      </w:r>
      <w:r w:rsidR="00872F5A" w:rsidRPr="00872F5A">
        <w:rPr>
          <w:rStyle w:val="authors"/>
          <w:rFonts w:ascii="Times New Roman" w:hAnsi="Times New Roman" w:cs="Times New Roman"/>
          <w:b/>
          <w:color w:val="333333"/>
          <w:sz w:val="24"/>
          <w:szCs w:val="24"/>
          <w:shd w:val="clear" w:color="auto" w:fill="FFFFFF"/>
        </w:rPr>
        <w:t>, A.L.</w:t>
      </w:r>
      <w:r w:rsidRPr="00872F5A">
        <w:rPr>
          <w:rFonts w:ascii="Times New Roman" w:hAnsi="Times New Roman" w:cs="Times New Roman"/>
          <w:color w:val="333333"/>
          <w:sz w:val="24"/>
          <w:szCs w:val="24"/>
          <w:shd w:val="clear" w:color="auto" w:fill="FFFFFF"/>
        </w:rPr>
        <w:t> </w:t>
      </w:r>
      <w:r w:rsidR="00872F5A" w:rsidRPr="00872F5A">
        <w:rPr>
          <w:rStyle w:val="Date1"/>
          <w:rFonts w:ascii="Times New Roman" w:hAnsi="Times New Roman" w:cs="Times New Roman"/>
          <w:color w:val="333333"/>
          <w:sz w:val="24"/>
          <w:szCs w:val="24"/>
          <w:shd w:val="clear" w:color="auto" w:fill="FFFFFF"/>
        </w:rPr>
        <w:t>(in press</w:t>
      </w:r>
      <w:r w:rsidRPr="00872F5A">
        <w:rPr>
          <w:rStyle w:val="Date1"/>
          <w:rFonts w:ascii="Times New Roman" w:hAnsi="Times New Roman" w:cs="Times New Roman"/>
          <w:color w:val="333333"/>
          <w:sz w:val="24"/>
          <w:szCs w:val="24"/>
          <w:shd w:val="clear" w:color="auto" w:fill="FFFFFF"/>
        </w:rPr>
        <w:t>)</w:t>
      </w:r>
      <w:r w:rsidR="00872F5A" w:rsidRPr="00872F5A">
        <w:rPr>
          <w:rStyle w:val="Date1"/>
          <w:rFonts w:ascii="Times New Roman" w:hAnsi="Times New Roman" w:cs="Times New Roman"/>
          <w:color w:val="333333"/>
          <w:sz w:val="24"/>
          <w:szCs w:val="24"/>
          <w:shd w:val="clear" w:color="auto" w:fill="FFFFFF"/>
        </w:rPr>
        <w:t>.</w:t>
      </w:r>
      <w:r w:rsidRPr="00872F5A">
        <w:rPr>
          <w:rFonts w:ascii="Times New Roman" w:hAnsi="Times New Roman" w:cs="Times New Roman"/>
          <w:color w:val="333333"/>
          <w:sz w:val="24"/>
          <w:szCs w:val="24"/>
          <w:shd w:val="clear" w:color="auto" w:fill="FFFFFF"/>
        </w:rPr>
        <w:t> </w:t>
      </w:r>
      <w:r w:rsidRPr="00872F5A">
        <w:rPr>
          <w:rStyle w:val="arttitle"/>
          <w:rFonts w:ascii="Times New Roman" w:hAnsi="Times New Roman" w:cs="Times New Roman"/>
          <w:color w:val="333333"/>
          <w:sz w:val="24"/>
          <w:szCs w:val="24"/>
          <w:shd w:val="clear" w:color="auto" w:fill="FFFFFF"/>
        </w:rPr>
        <w:t>Developmental level of moral judgment influences behavioral patterns during moral decision-making</w:t>
      </w:r>
      <w:r w:rsidR="00872F5A" w:rsidRPr="00872F5A">
        <w:rPr>
          <w:rStyle w:val="arttitle"/>
          <w:rFonts w:ascii="Times New Roman" w:hAnsi="Times New Roman" w:cs="Times New Roman"/>
          <w:color w:val="333333"/>
          <w:sz w:val="24"/>
          <w:szCs w:val="24"/>
          <w:shd w:val="clear" w:color="auto" w:fill="FFFFFF"/>
        </w:rPr>
        <w:t>.</w:t>
      </w:r>
      <w:r w:rsidRPr="00872F5A">
        <w:rPr>
          <w:rFonts w:ascii="Times New Roman" w:hAnsi="Times New Roman" w:cs="Times New Roman"/>
          <w:color w:val="333333"/>
          <w:sz w:val="24"/>
          <w:szCs w:val="24"/>
          <w:shd w:val="clear" w:color="auto" w:fill="FFFFFF"/>
        </w:rPr>
        <w:t> </w:t>
      </w:r>
      <w:r w:rsidRPr="00872F5A">
        <w:rPr>
          <w:rStyle w:val="serialtitle"/>
          <w:rFonts w:ascii="Times New Roman" w:hAnsi="Times New Roman" w:cs="Times New Roman"/>
          <w:i/>
          <w:color w:val="333333"/>
          <w:sz w:val="24"/>
          <w:szCs w:val="24"/>
          <w:shd w:val="clear" w:color="auto" w:fill="FFFFFF"/>
        </w:rPr>
        <w:t>The Journal of Experimental Education</w:t>
      </w:r>
      <w:r w:rsidR="00872F5A" w:rsidRPr="00872F5A">
        <w:rPr>
          <w:rStyle w:val="serialtitle"/>
          <w:rFonts w:ascii="Times New Roman" w:hAnsi="Times New Roman" w:cs="Times New Roman"/>
          <w:color w:val="333333"/>
          <w:sz w:val="24"/>
          <w:szCs w:val="24"/>
          <w:shd w:val="clear" w:color="auto" w:fill="FFFFFF"/>
        </w:rPr>
        <w:t>.</w:t>
      </w:r>
      <w:r w:rsidR="00841081">
        <w:rPr>
          <w:rStyle w:val="serialtitle"/>
          <w:rFonts w:ascii="Times New Roman" w:hAnsi="Times New Roman" w:cs="Times New Roman"/>
          <w:color w:val="333333"/>
          <w:sz w:val="24"/>
          <w:szCs w:val="24"/>
          <w:shd w:val="clear" w:color="auto" w:fill="FFFFFF"/>
        </w:rPr>
        <w:t xml:space="preserve"> (Impact factor: 1.588)</w:t>
      </w:r>
    </w:p>
    <w:p w:rsidR="00F93489" w:rsidRPr="00F93489" w:rsidRDefault="00F93489" w:rsidP="000A32A7">
      <w:pPr>
        <w:pStyle w:val="DataField"/>
        <w:rPr>
          <w:rStyle w:val="serialtitle"/>
          <w:rFonts w:ascii="Times New Roman" w:hAnsi="Times New Roman" w:cs="Times New Roman"/>
          <w:sz w:val="24"/>
          <w:szCs w:val="24"/>
          <w:lang w:eastAsia="zh-CN"/>
        </w:rPr>
      </w:pPr>
    </w:p>
    <w:p w:rsidR="00F93489" w:rsidRPr="00F93489" w:rsidRDefault="00F93489" w:rsidP="00F93489">
      <w:pPr>
        <w:pStyle w:val="DataField"/>
        <w:numPr>
          <w:ilvl w:val="0"/>
          <w:numId w:val="17"/>
        </w:numPr>
        <w:rPr>
          <w:rStyle w:val="serialtitle"/>
          <w:rFonts w:ascii="Times New Roman" w:hAnsi="Times New Roman" w:cs="Times New Roman"/>
          <w:sz w:val="24"/>
          <w:szCs w:val="24"/>
          <w:lang w:eastAsia="zh-CN"/>
        </w:rPr>
      </w:pPr>
      <w:r w:rsidRPr="008825A2">
        <w:rPr>
          <w:rFonts w:ascii="Times New Roman" w:hAnsi="Times New Roman" w:cs="Times New Roman"/>
          <w:color w:val="333333"/>
          <w:sz w:val="24"/>
          <w:szCs w:val="24"/>
          <w:shd w:val="clear" w:color="auto" w:fill="FCFCFC"/>
        </w:rPr>
        <w:t xml:space="preserve">Choi, Y., Han, H., &amp; Dawson, K. J., Thoma, S.J., </w:t>
      </w:r>
      <w:r w:rsidRPr="008825A2">
        <w:rPr>
          <w:rFonts w:ascii="Times New Roman" w:hAnsi="Times New Roman" w:cs="Times New Roman"/>
          <w:b/>
          <w:color w:val="333333"/>
          <w:sz w:val="24"/>
          <w:szCs w:val="24"/>
          <w:shd w:val="clear" w:color="auto" w:fill="FCFCFC"/>
        </w:rPr>
        <w:t>Glenn, A.L.</w:t>
      </w:r>
      <w:r w:rsidRPr="008825A2">
        <w:rPr>
          <w:rFonts w:ascii="Times New Roman" w:hAnsi="Times New Roman" w:cs="Times New Roman"/>
          <w:color w:val="333333"/>
          <w:sz w:val="24"/>
          <w:szCs w:val="24"/>
          <w:shd w:val="clear" w:color="auto" w:fill="FCFCFC"/>
        </w:rPr>
        <w:t xml:space="preserve"> (</w:t>
      </w:r>
      <w:r>
        <w:rPr>
          <w:rFonts w:ascii="Times New Roman" w:hAnsi="Times New Roman" w:cs="Times New Roman"/>
          <w:color w:val="333333"/>
          <w:sz w:val="24"/>
          <w:szCs w:val="24"/>
          <w:shd w:val="clear" w:color="auto" w:fill="FCFCFC"/>
        </w:rPr>
        <w:t>2019</w:t>
      </w:r>
      <w:r w:rsidRPr="008825A2">
        <w:rPr>
          <w:rFonts w:ascii="Times New Roman" w:hAnsi="Times New Roman" w:cs="Times New Roman"/>
          <w:color w:val="333333"/>
          <w:sz w:val="24"/>
          <w:szCs w:val="24"/>
          <w:shd w:val="clear" w:color="auto" w:fill="FCFCFC"/>
        </w:rPr>
        <w:t>). Measuring Moral Reasoning using Moral Dilemmas: Evaluating Reliability, Validity, and Differential Item Functioning of the Behavioral Defining Issues Test (</w:t>
      </w:r>
      <w:proofErr w:type="spellStart"/>
      <w:r w:rsidRPr="008825A2">
        <w:rPr>
          <w:rFonts w:ascii="Times New Roman" w:hAnsi="Times New Roman" w:cs="Times New Roman"/>
          <w:color w:val="333333"/>
          <w:sz w:val="24"/>
          <w:szCs w:val="24"/>
          <w:shd w:val="clear" w:color="auto" w:fill="FCFCFC"/>
        </w:rPr>
        <w:t>bDIT</w:t>
      </w:r>
      <w:proofErr w:type="spellEnd"/>
      <w:r w:rsidRPr="008825A2">
        <w:rPr>
          <w:rFonts w:ascii="Times New Roman" w:hAnsi="Times New Roman" w:cs="Times New Roman"/>
          <w:color w:val="333333"/>
          <w:sz w:val="24"/>
          <w:szCs w:val="24"/>
          <w:shd w:val="clear" w:color="auto" w:fill="FCFCFC"/>
        </w:rPr>
        <w:t>). </w:t>
      </w:r>
      <w:r w:rsidRPr="008825A2">
        <w:rPr>
          <w:rFonts w:ascii="Times New Roman" w:hAnsi="Times New Roman" w:cs="Times New Roman"/>
          <w:i/>
          <w:color w:val="333333"/>
          <w:sz w:val="24"/>
          <w:szCs w:val="24"/>
          <w:shd w:val="clear" w:color="auto" w:fill="FCFCFC"/>
        </w:rPr>
        <w:t>European Journal of Developmental Psychology</w:t>
      </w:r>
      <w:r>
        <w:rPr>
          <w:rFonts w:ascii="Times New Roman" w:hAnsi="Times New Roman" w:cs="Times New Roman"/>
          <w:i/>
          <w:color w:val="333333"/>
          <w:sz w:val="24"/>
          <w:szCs w:val="24"/>
          <w:shd w:val="clear" w:color="auto" w:fill="FCFCFC"/>
        </w:rPr>
        <w:t xml:space="preserve">, 16(5), </w:t>
      </w:r>
      <w:r>
        <w:rPr>
          <w:rFonts w:ascii="Times New Roman" w:hAnsi="Times New Roman" w:cs="Times New Roman"/>
          <w:color w:val="333333"/>
          <w:sz w:val="24"/>
          <w:szCs w:val="24"/>
          <w:shd w:val="clear" w:color="auto" w:fill="FCFCFC"/>
        </w:rPr>
        <w:t>622-631</w:t>
      </w:r>
      <w:r w:rsidRPr="008825A2">
        <w:rPr>
          <w:rFonts w:ascii="Times New Roman" w:hAnsi="Times New Roman" w:cs="Times New Roman"/>
          <w:color w:val="333333"/>
          <w:sz w:val="24"/>
          <w:szCs w:val="24"/>
          <w:shd w:val="clear" w:color="auto" w:fill="FCFCFC"/>
        </w:rPr>
        <w:t>.</w:t>
      </w:r>
    </w:p>
    <w:p w:rsidR="00872F5A" w:rsidRPr="00D911DB" w:rsidRDefault="00872F5A" w:rsidP="00872F5A">
      <w:pPr>
        <w:pStyle w:val="DataField"/>
        <w:ind w:left="468"/>
        <w:rPr>
          <w:rFonts w:ascii="Times New Roman" w:hAnsi="Times New Roman" w:cs="Times New Roman"/>
          <w:sz w:val="24"/>
          <w:szCs w:val="24"/>
          <w:lang w:eastAsia="zh-CN"/>
        </w:rPr>
      </w:pPr>
    </w:p>
    <w:p w:rsidR="003711FB" w:rsidRDefault="003711FB" w:rsidP="002D7BE1">
      <w:pPr>
        <w:pStyle w:val="DataField"/>
        <w:numPr>
          <w:ilvl w:val="0"/>
          <w:numId w:val="17"/>
        </w:numPr>
        <w:rPr>
          <w:rFonts w:ascii="Times New Roman" w:hAnsi="Times New Roman" w:cs="Times New Roman"/>
          <w:sz w:val="24"/>
          <w:szCs w:val="24"/>
          <w:lang w:eastAsia="zh-CN"/>
        </w:rPr>
      </w:pPr>
      <w:r w:rsidRPr="003711FB">
        <w:rPr>
          <w:rFonts w:ascii="Times New Roman" w:hAnsi="Times New Roman" w:cs="Times New Roman"/>
          <w:b/>
          <w:sz w:val="24"/>
          <w:szCs w:val="24"/>
          <w:lang w:eastAsia="zh-CN"/>
        </w:rPr>
        <w:t>Glenn, A.L.</w:t>
      </w:r>
      <w:r>
        <w:rPr>
          <w:rFonts w:ascii="Times New Roman" w:hAnsi="Times New Roman" w:cs="Times New Roman"/>
          <w:sz w:val="24"/>
          <w:szCs w:val="24"/>
          <w:lang w:eastAsia="zh-CN"/>
        </w:rPr>
        <w:t>, McCauley, K.E. (</w:t>
      </w:r>
      <w:r w:rsidR="002E4D38">
        <w:rPr>
          <w:rFonts w:ascii="Times New Roman" w:hAnsi="Times New Roman" w:cs="Times New Roman"/>
          <w:sz w:val="24"/>
          <w:szCs w:val="24"/>
          <w:lang w:eastAsia="zh-CN"/>
        </w:rPr>
        <w:t>2019</w:t>
      </w:r>
      <w:r>
        <w:rPr>
          <w:rFonts w:ascii="Times New Roman" w:hAnsi="Times New Roman" w:cs="Times New Roman"/>
          <w:sz w:val="24"/>
          <w:szCs w:val="24"/>
          <w:lang w:eastAsia="zh-CN"/>
        </w:rPr>
        <w:t xml:space="preserve">). How biosocial research can improve interventions for antisocial behavior. </w:t>
      </w:r>
      <w:r w:rsidRPr="000C6DDD">
        <w:rPr>
          <w:rFonts w:ascii="Times New Roman" w:hAnsi="Times New Roman" w:cs="Times New Roman"/>
          <w:i/>
          <w:sz w:val="24"/>
          <w:szCs w:val="24"/>
          <w:lang w:eastAsia="zh-CN"/>
        </w:rPr>
        <w:t>Journal of Contemporary Criminal Justice</w:t>
      </w:r>
      <w:r w:rsidR="002E4D38">
        <w:rPr>
          <w:rFonts w:ascii="Times New Roman" w:hAnsi="Times New Roman" w:cs="Times New Roman"/>
          <w:i/>
          <w:sz w:val="24"/>
          <w:szCs w:val="24"/>
          <w:lang w:eastAsia="zh-CN"/>
        </w:rPr>
        <w:t>, 35(1),</w:t>
      </w:r>
      <w:r w:rsidR="002E4D38">
        <w:rPr>
          <w:rFonts w:ascii="Times New Roman" w:hAnsi="Times New Roman" w:cs="Times New Roman"/>
          <w:sz w:val="24"/>
          <w:szCs w:val="24"/>
          <w:lang w:eastAsia="zh-CN"/>
        </w:rPr>
        <w:t xml:space="preserve"> 103-119</w:t>
      </w:r>
      <w:r>
        <w:rPr>
          <w:rFonts w:ascii="Times New Roman" w:hAnsi="Times New Roman" w:cs="Times New Roman"/>
          <w:sz w:val="24"/>
          <w:szCs w:val="24"/>
          <w:lang w:eastAsia="zh-CN"/>
        </w:rPr>
        <w:t>. (Impact factor: 0.913)</w:t>
      </w:r>
    </w:p>
    <w:p w:rsidR="003711FB" w:rsidRPr="003711FB" w:rsidRDefault="003711FB" w:rsidP="00F93489">
      <w:pPr>
        <w:pStyle w:val="DataField"/>
        <w:rPr>
          <w:rFonts w:ascii="Times New Roman" w:hAnsi="Times New Roman" w:cs="Times New Roman"/>
          <w:sz w:val="24"/>
          <w:szCs w:val="24"/>
          <w:lang w:eastAsia="zh-CN"/>
        </w:rPr>
      </w:pPr>
    </w:p>
    <w:p w:rsidR="000176AB" w:rsidRPr="00F93489" w:rsidRDefault="00872F5A" w:rsidP="00F93489">
      <w:pPr>
        <w:pStyle w:val="DataField"/>
        <w:numPr>
          <w:ilvl w:val="0"/>
          <w:numId w:val="17"/>
        </w:numPr>
        <w:rPr>
          <w:rFonts w:ascii="Times New Roman" w:hAnsi="Times New Roman" w:cs="Times New Roman"/>
          <w:sz w:val="24"/>
          <w:szCs w:val="24"/>
          <w:lang w:eastAsia="zh-CN"/>
        </w:rPr>
      </w:pPr>
      <w:r w:rsidRPr="000176AB">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w:t>
      </w:r>
      <w:r w:rsidR="002E4D38">
        <w:rPr>
          <w:rFonts w:ascii="Times New Roman" w:hAnsi="Times New Roman" w:cs="Times New Roman"/>
          <w:sz w:val="24"/>
          <w:szCs w:val="24"/>
          <w:lang w:eastAsia="zh-CN"/>
        </w:rPr>
        <w:t>2019</w:t>
      </w:r>
      <w:r>
        <w:rPr>
          <w:rFonts w:ascii="Times New Roman" w:hAnsi="Times New Roman" w:cs="Times New Roman"/>
          <w:sz w:val="24"/>
          <w:szCs w:val="24"/>
          <w:lang w:eastAsia="zh-CN"/>
        </w:rPr>
        <w:t xml:space="preserve">). Using biological factors to individualize interventions for youth with conduct problems: Current state and ethical issues. </w:t>
      </w:r>
      <w:r w:rsidRPr="000176AB">
        <w:rPr>
          <w:rFonts w:ascii="Times New Roman" w:hAnsi="Times New Roman" w:cs="Times New Roman"/>
          <w:i/>
          <w:sz w:val="24"/>
          <w:szCs w:val="24"/>
          <w:lang w:eastAsia="zh-CN"/>
        </w:rPr>
        <w:t>International Journal of Law and Psychiatry</w:t>
      </w:r>
      <w:r w:rsidR="002E4D38">
        <w:rPr>
          <w:rFonts w:ascii="Times New Roman" w:hAnsi="Times New Roman" w:cs="Times New Roman"/>
          <w:i/>
          <w:sz w:val="24"/>
          <w:szCs w:val="24"/>
          <w:lang w:eastAsia="zh-CN"/>
        </w:rPr>
        <w:t xml:space="preserve">, 65, </w:t>
      </w:r>
      <w:r w:rsidR="002E4D38">
        <w:rPr>
          <w:rFonts w:ascii="Times New Roman" w:hAnsi="Times New Roman" w:cs="Times New Roman"/>
          <w:sz w:val="24"/>
          <w:szCs w:val="24"/>
          <w:lang w:eastAsia="zh-CN"/>
        </w:rPr>
        <w:t>101348</w:t>
      </w:r>
      <w:r>
        <w:rPr>
          <w:rFonts w:ascii="Times New Roman" w:hAnsi="Times New Roman" w:cs="Times New Roman"/>
          <w:sz w:val="24"/>
          <w:szCs w:val="24"/>
          <w:lang w:eastAsia="zh-CN"/>
        </w:rPr>
        <w:t>. (Impact factor: 1.203)</w:t>
      </w:r>
    </w:p>
    <w:p w:rsidR="002D7BE1" w:rsidRDefault="002D7BE1" w:rsidP="002D7BE1">
      <w:pPr>
        <w:pStyle w:val="DataField"/>
        <w:ind w:left="468"/>
        <w:rPr>
          <w:rFonts w:ascii="Times New Roman" w:hAnsi="Times New Roman" w:cs="Times New Roman"/>
          <w:sz w:val="24"/>
          <w:szCs w:val="24"/>
          <w:lang w:eastAsia="zh-CN"/>
        </w:rPr>
      </w:pPr>
    </w:p>
    <w:p w:rsidR="00872F5A" w:rsidRPr="002E4D38" w:rsidRDefault="00872F5A" w:rsidP="003672AB">
      <w:pPr>
        <w:pStyle w:val="DataField"/>
        <w:numPr>
          <w:ilvl w:val="0"/>
          <w:numId w:val="17"/>
        </w:numPr>
        <w:rPr>
          <w:rFonts w:ascii="Times New Roman" w:hAnsi="Times New Roman" w:cs="Times New Roman"/>
          <w:b/>
          <w:sz w:val="24"/>
          <w:szCs w:val="24"/>
          <w:lang w:eastAsia="zh-CN"/>
        </w:rPr>
      </w:pPr>
      <w:r w:rsidRPr="00872F5A">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(2019). Early life predictors of callous-unemotional and psychopathic traits. </w:t>
      </w:r>
      <w:r w:rsidRPr="00872F5A">
        <w:rPr>
          <w:rFonts w:ascii="Times New Roman" w:hAnsi="Times New Roman" w:cs="Times New Roman"/>
          <w:i/>
          <w:sz w:val="24"/>
          <w:szCs w:val="24"/>
          <w:lang w:eastAsia="zh-CN"/>
        </w:rPr>
        <w:t xml:space="preserve">Infant Mental Health Journal, 40(1), </w:t>
      </w:r>
      <w:r>
        <w:rPr>
          <w:rFonts w:ascii="Times New Roman" w:hAnsi="Times New Roman" w:cs="Times New Roman"/>
          <w:sz w:val="24"/>
          <w:szCs w:val="24"/>
          <w:lang w:eastAsia="zh-CN"/>
        </w:rPr>
        <w:t>39-53. (Impact factor: 1.673)</w:t>
      </w:r>
    </w:p>
    <w:p w:rsidR="002E4D38" w:rsidRPr="00872F5A" w:rsidRDefault="002E4D38" w:rsidP="002E4D38">
      <w:pPr>
        <w:pStyle w:val="DataField"/>
        <w:rPr>
          <w:rFonts w:ascii="Times New Roman" w:hAnsi="Times New Roman" w:cs="Times New Roman"/>
          <w:b/>
          <w:sz w:val="24"/>
          <w:szCs w:val="24"/>
          <w:lang w:eastAsia="zh-CN"/>
        </w:rPr>
      </w:pPr>
    </w:p>
    <w:p w:rsidR="002D7BE1" w:rsidRDefault="002D7BE1" w:rsidP="002D7BE1">
      <w:pPr>
        <w:pStyle w:val="DataField"/>
        <w:numPr>
          <w:ilvl w:val="0"/>
          <w:numId w:val="17"/>
        </w:numPr>
        <w:rPr>
          <w:rFonts w:ascii="Times New Roman" w:hAnsi="Times New Roman" w:cs="Times New Roman"/>
          <w:sz w:val="24"/>
          <w:szCs w:val="24"/>
          <w:lang w:eastAsia="zh-CN"/>
        </w:rPr>
      </w:pPr>
      <w:r w:rsidRPr="000176AB">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Lochman, J.E., </w:t>
      </w:r>
      <w:proofErr w:type="spellStart"/>
      <w:r>
        <w:rPr>
          <w:rFonts w:ascii="Times New Roman" w:hAnsi="Times New Roman" w:cs="Times New Roman"/>
          <w:sz w:val="24"/>
          <w:szCs w:val="24"/>
          <w:lang w:eastAsia="zh-CN"/>
        </w:rPr>
        <w:t>Dishion</w:t>
      </w:r>
      <w:proofErr w:type="spellEnd"/>
      <w:r>
        <w:rPr>
          <w:rFonts w:ascii="Times New Roman" w:hAnsi="Times New Roman" w:cs="Times New Roman"/>
          <w:sz w:val="24"/>
          <w:szCs w:val="24"/>
          <w:lang w:eastAsia="zh-CN"/>
        </w:rPr>
        <w:t>, T., Powell, N., Boxmeyer, C., Kassing, F. Romero, D., Qu, L. (</w:t>
      </w:r>
      <w:r w:rsidR="00872F5A">
        <w:rPr>
          <w:rFonts w:ascii="Times New Roman" w:hAnsi="Times New Roman" w:cs="Times New Roman"/>
          <w:sz w:val="24"/>
          <w:szCs w:val="24"/>
          <w:lang w:eastAsia="zh-CN"/>
        </w:rPr>
        <w:t>2019</w:t>
      </w:r>
      <w:r>
        <w:rPr>
          <w:rFonts w:ascii="Times New Roman" w:hAnsi="Times New Roman" w:cs="Times New Roman"/>
          <w:sz w:val="24"/>
          <w:szCs w:val="24"/>
          <w:lang w:eastAsia="zh-CN"/>
        </w:rPr>
        <w:t xml:space="preserve">). Toward tailored interventions: Sympathetic and parasympathetic functioning predicts responses to an intervention for conduct problems delivered in two formats. </w:t>
      </w:r>
      <w:r w:rsidRPr="002D7BE1">
        <w:rPr>
          <w:rFonts w:ascii="Times New Roman" w:hAnsi="Times New Roman" w:cs="Times New Roman"/>
          <w:i/>
          <w:sz w:val="24"/>
          <w:szCs w:val="24"/>
          <w:lang w:eastAsia="zh-CN"/>
        </w:rPr>
        <w:t>Prevention Science</w:t>
      </w:r>
      <w:r w:rsidR="00872F5A">
        <w:rPr>
          <w:rFonts w:ascii="Times New Roman" w:hAnsi="Times New Roman" w:cs="Times New Roman"/>
          <w:i/>
          <w:sz w:val="24"/>
          <w:szCs w:val="24"/>
          <w:lang w:eastAsia="zh-CN"/>
        </w:rPr>
        <w:t xml:space="preserve">, 20(1), </w:t>
      </w:r>
      <w:r w:rsidR="00872F5A" w:rsidRPr="00872F5A">
        <w:rPr>
          <w:rFonts w:ascii="Times New Roman" w:hAnsi="Times New Roman" w:cs="Times New Roman"/>
          <w:sz w:val="24"/>
          <w:szCs w:val="24"/>
          <w:lang w:eastAsia="zh-CN"/>
        </w:rPr>
        <w:t>30-40</w:t>
      </w:r>
      <w:r>
        <w:rPr>
          <w:rFonts w:ascii="Times New Roman" w:hAnsi="Times New Roman" w:cs="Times New Roman"/>
          <w:sz w:val="24"/>
          <w:szCs w:val="24"/>
          <w:lang w:eastAsia="zh-CN"/>
        </w:rPr>
        <w:t>. (Impact factor: 2.570)</w:t>
      </w:r>
    </w:p>
    <w:p w:rsidR="002D7BE1" w:rsidRDefault="002D7BE1" w:rsidP="002D7BE1">
      <w:pPr>
        <w:pStyle w:val="DataField"/>
        <w:ind w:left="468"/>
        <w:rPr>
          <w:rFonts w:ascii="Times New Roman" w:hAnsi="Times New Roman" w:cs="Times New Roman"/>
          <w:sz w:val="24"/>
          <w:szCs w:val="24"/>
          <w:lang w:eastAsia="zh-CN"/>
        </w:rPr>
      </w:pPr>
    </w:p>
    <w:p w:rsidR="002D7BE1" w:rsidRDefault="002D7BE1" w:rsidP="002D7BE1">
      <w:pPr>
        <w:pStyle w:val="ListParagraph"/>
        <w:numPr>
          <w:ilvl w:val="0"/>
          <w:numId w:val="17"/>
        </w:numPr>
      </w:pPr>
      <w:r>
        <w:t xml:space="preserve">Remmel, R.J., </w:t>
      </w:r>
      <w:r w:rsidRPr="00F9471A">
        <w:rPr>
          <w:b/>
        </w:rPr>
        <w:t>Glenn, A.L.</w:t>
      </w:r>
      <w:r>
        <w:t>, Cox, J. (</w:t>
      </w:r>
      <w:r w:rsidR="00D911DB">
        <w:t>2019</w:t>
      </w:r>
      <w:r>
        <w:t xml:space="preserve">). Biological evidence regarding psychopathy does not affect mock jury sentencing. </w:t>
      </w:r>
      <w:r w:rsidRPr="00F9471A">
        <w:rPr>
          <w:i/>
        </w:rPr>
        <w:t>Journal of Personality Disorders</w:t>
      </w:r>
      <w:r w:rsidR="00D911DB">
        <w:rPr>
          <w:i/>
        </w:rPr>
        <w:t xml:space="preserve">, 33(2), </w:t>
      </w:r>
      <w:r w:rsidR="00D911DB">
        <w:t>164-184</w:t>
      </w:r>
      <w:r>
        <w:t>. (Impact factor: 3.158)</w:t>
      </w:r>
    </w:p>
    <w:p w:rsidR="00F93489" w:rsidRDefault="00F93489" w:rsidP="00F93489">
      <w:pPr>
        <w:pStyle w:val="ListParagraph"/>
      </w:pPr>
    </w:p>
    <w:p w:rsidR="00F93489" w:rsidRPr="00F93489" w:rsidRDefault="00F93489" w:rsidP="00F93489">
      <w:pPr>
        <w:pStyle w:val="DataField"/>
        <w:numPr>
          <w:ilvl w:val="0"/>
          <w:numId w:val="17"/>
        </w:num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Kassing, F., Lochman, J., </w:t>
      </w:r>
      <w:r w:rsidRPr="003711FB">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(2018). Autonomic functioning in reactive versus proactive aggression: The influential role of inconsistent parenting. </w:t>
      </w:r>
      <w:r w:rsidRPr="003711FB">
        <w:rPr>
          <w:rFonts w:ascii="Times New Roman" w:hAnsi="Times New Roman" w:cs="Times New Roman"/>
          <w:i/>
          <w:sz w:val="24"/>
          <w:szCs w:val="24"/>
          <w:lang w:eastAsia="zh-CN"/>
        </w:rPr>
        <w:t>Aggressive Behavior</w:t>
      </w:r>
      <w:r>
        <w:rPr>
          <w:rFonts w:ascii="Times New Roman" w:hAnsi="Times New Roman" w:cs="Times New Roman"/>
          <w:i/>
          <w:sz w:val="24"/>
          <w:szCs w:val="24"/>
          <w:lang w:eastAsia="zh-CN"/>
        </w:rPr>
        <w:t xml:space="preserve">, 44(5), </w:t>
      </w:r>
      <w:r>
        <w:rPr>
          <w:rFonts w:ascii="Times New Roman" w:hAnsi="Times New Roman" w:cs="Times New Roman"/>
          <w:sz w:val="24"/>
          <w:szCs w:val="24"/>
          <w:lang w:eastAsia="zh-CN"/>
        </w:rPr>
        <w:t>524-536. (Impact factor: 2.747)</w:t>
      </w:r>
    </w:p>
    <w:p w:rsidR="002D7BE1" w:rsidRDefault="002D7BE1" w:rsidP="002D7BE1">
      <w:pPr>
        <w:pStyle w:val="ListParagraph"/>
        <w:ind w:left="468"/>
      </w:pPr>
    </w:p>
    <w:p w:rsidR="000A32A7" w:rsidRPr="000A32A7" w:rsidRDefault="000A32A7" w:rsidP="000A32A7">
      <w:pPr>
        <w:pStyle w:val="DataField"/>
        <w:numPr>
          <w:ilvl w:val="0"/>
          <w:numId w:val="17"/>
        </w:num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Johnson, A.K., Sellbom, M., </w:t>
      </w:r>
      <w:r w:rsidRPr="002D7BE1">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(2018). Dimensional personality traits broadly and selectively associated with normative externalizing behavior. </w:t>
      </w:r>
      <w:r w:rsidRPr="002D7BE1">
        <w:rPr>
          <w:rFonts w:ascii="Times New Roman" w:hAnsi="Times New Roman" w:cs="Times New Roman"/>
          <w:i/>
          <w:sz w:val="24"/>
          <w:szCs w:val="24"/>
          <w:lang w:eastAsia="zh-CN"/>
        </w:rPr>
        <w:t>Journal of Psychopathology and Behavioral Assessment</w:t>
      </w:r>
      <w:r>
        <w:rPr>
          <w:rFonts w:ascii="Times New Roman" w:hAnsi="Times New Roman" w:cs="Times New Roman"/>
          <w:i/>
          <w:sz w:val="24"/>
          <w:szCs w:val="24"/>
          <w:lang w:eastAsia="zh-CN"/>
        </w:rPr>
        <w:t xml:space="preserve">, 40, </w:t>
      </w:r>
      <w:r w:rsidRPr="000A32A7">
        <w:rPr>
          <w:rFonts w:ascii="Times New Roman" w:hAnsi="Times New Roman" w:cs="Times New Roman"/>
          <w:sz w:val="24"/>
          <w:szCs w:val="24"/>
          <w:lang w:eastAsia="zh-CN"/>
        </w:rPr>
        <w:t>419-430</w:t>
      </w:r>
      <w:r>
        <w:rPr>
          <w:rFonts w:ascii="Times New Roman" w:hAnsi="Times New Roman" w:cs="Times New Roman"/>
          <w:sz w:val="24"/>
          <w:szCs w:val="24"/>
          <w:lang w:eastAsia="zh-CN"/>
        </w:rPr>
        <w:t>. (Impact factor: 1.905)</w:t>
      </w:r>
    </w:p>
    <w:p w:rsidR="000A32A7" w:rsidRDefault="000A32A7" w:rsidP="000A32A7">
      <w:pPr>
        <w:pStyle w:val="ListParagraph"/>
      </w:pPr>
    </w:p>
    <w:p w:rsidR="002D7BE1" w:rsidRPr="002D7BE1" w:rsidRDefault="002D7BE1" w:rsidP="002D7BE1">
      <w:pPr>
        <w:pStyle w:val="ListParagraph"/>
        <w:numPr>
          <w:ilvl w:val="0"/>
          <w:numId w:val="17"/>
        </w:numPr>
      </w:pPr>
      <w:r w:rsidRPr="00202FEC">
        <w:t xml:space="preserve">Han, H. &amp; </w:t>
      </w:r>
      <w:r w:rsidRPr="00202FEC">
        <w:rPr>
          <w:b/>
        </w:rPr>
        <w:t>Glenn, A.L.</w:t>
      </w:r>
      <w:r w:rsidRPr="00202FEC">
        <w:t xml:space="preserve"> (</w:t>
      </w:r>
      <w:r w:rsidR="001B686B">
        <w:t>2018</w:t>
      </w:r>
      <w:r w:rsidRPr="00202FEC">
        <w:t xml:space="preserve">). </w:t>
      </w:r>
      <w:r w:rsidRPr="00202FEC">
        <w:rPr>
          <w:color w:val="000000"/>
        </w:rPr>
        <w:t xml:space="preserve">Evaluating Methods of Correcting for Multiple Comparisons Implemented in SPM12 in Social Neuroscience fMRI Studies: An Example from Moral Psychology. </w:t>
      </w:r>
      <w:r w:rsidRPr="00F9471A">
        <w:rPr>
          <w:i/>
          <w:color w:val="000000"/>
        </w:rPr>
        <w:t>Social Neuroscience</w:t>
      </w:r>
      <w:r w:rsidR="001B686B">
        <w:rPr>
          <w:i/>
          <w:color w:val="000000"/>
        </w:rPr>
        <w:t>, 13(3),</w:t>
      </w:r>
      <w:r w:rsidR="001B686B">
        <w:rPr>
          <w:color w:val="000000"/>
        </w:rPr>
        <w:t xml:space="preserve"> 257-267</w:t>
      </w:r>
      <w:r w:rsidRPr="00202FEC">
        <w:rPr>
          <w:color w:val="000000"/>
        </w:rPr>
        <w:t>. (Impact factor: 2.</w:t>
      </w:r>
      <w:r>
        <w:rPr>
          <w:color w:val="000000"/>
        </w:rPr>
        <w:t>255</w:t>
      </w:r>
      <w:r w:rsidRPr="00202FEC">
        <w:rPr>
          <w:color w:val="000000"/>
        </w:rPr>
        <w:t>)</w:t>
      </w:r>
    </w:p>
    <w:p w:rsidR="002D7BE1" w:rsidRPr="002E1E05" w:rsidRDefault="002D7BE1" w:rsidP="002D7BE1">
      <w:pPr>
        <w:pStyle w:val="DataField"/>
        <w:ind w:left="468"/>
        <w:rPr>
          <w:rFonts w:ascii="Times New Roman" w:hAnsi="Times New Roman" w:cs="Times New Roman"/>
          <w:sz w:val="24"/>
          <w:szCs w:val="24"/>
          <w:lang w:eastAsia="zh-CN"/>
        </w:rPr>
      </w:pPr>
    </w:p>
    <w:p w:rsidR="002D7BE1" w:rsidRDefault="002D7BE1" w:rsidP="002D7BE1">
      <w:pPr>
        <w:pStyle w:val="DataField"/>
        <w:numPr>
          <w:ilvl w:val="0"/>
          <w:numId w:val="17"/>
        </w:numPr>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 xml:space="preserve">Ungvary, S. McDonald, K., Gibson, C., </w:t>
      </w:r>
      <w:r w:rsidRPr="00023596">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Reijntjes</w:t>
      </w:r>
      <w:proofErr w:type="spellEnd"/>
      <w:r>
        <w:rPr>
          <w:rFonts w:ascii="Times New Roman" w:hAnsi="Times New Roman" w:cs="Times New Roman"/>
          <w:sz w:val="24"/>
          <w:szCs w:val="24"/>
          <w:lang w:eastAsia="zh-CN"/>
        </w:rPr>
        <w:t>, A. (</w:t>
      </w:r>
      <w:r w:rsidR="001B686B">
        <w:rPr>
          <w:rFonts w:ascii="Times New Roman" w:hAnsi="Times New Roman" w:cs="Times New Roman"/>
          <w:sz w:val="24"/>
          <w:szCs w:val="24"/>
          <w:lang w:eastAsia="zh-CN"/>
        </w:rPr>
        <w:t>2018</w:t>
      </w:r>
      <w:r>
        <w:rPr>
          <w:rFonts w:ascii="Times New Roman" w:hAnsi="Times New Roman" w:cs="Times New Roman"/>
          <w:sz w:val="24"/>
          <w:szCs w:val="24"/>
          <w:lang w:eastAsia="zh-CN"/>
        </w:rPr>
        <w:t xml:space="preserve">). Victimized by peers and aggressive? The moderating role of physiological arousal and reactivity. </w:t>
      </w:r>
      <w:r w:rsidRPr="00EF3247">
        <w:rPr>
          <w:rFonts w:ascii="Times New Roman" w:hAnsi="Times New Roman" w:cs="Times New Roman"/>
          <w:i/>
          <w:sz w:val="24"/>
          <w:szCs w:val="24"/>
          <w:lang w:eastAsia="zh-CN"/>
        </w:rPr>
        <w:t>Merrill-Palmer Quarterly</w:t>
      </w:r>
      <w:r w:rsidR="001B686B">
        <w:rPr>
          <w:rFonts w:ascii="Times New Roman" w:hAnsi="Times New Roman" w:cs="Times New Roman"/>
          <w:i/>
          <w:sz w:val="24"/>
          <w:szCs w:val="24"/>
          <w:lang w:eastAsia="zh-CN"/>
        </w:rPr>
        <w:t>, 64(1),</w:t>
      </w:r>
      <w:r w:rsidR="001B686B">
        <w:rPr>
          <w:rFonts w:ascii="Times New Roman" w:hAnsi="Times New Roman" w:cs="Times New Roman"/>
          <w:sz w:val="24"/>
          <w:szCs w:val="24"/>
          <w:lang w:eastAsia="zh-CN"/>
        </w:rPr>
        <w:t xml:space="preserve"> 70-100</w:t>
      </w:r>
      <w:r>
        <w:rPr>
          <w:rFonts w:ascii="Times New Roman" w:hAnsi="Times New Roman" w:cs="Times New Roman"/>
          <w:sz w:val="24"/>
          <w:szCs w:val="24"/>
          <w:lang w:eastAsia="zh-CN"/>
        </w:rPr>
        <w:t>.</w:t>
      </w:r>
      <w:r w:rsidRPr="00EF3247">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(Impact factor: 1.050)</w:t>
      </w:r>
    </w:p>
    <w:p w:rsidR="003711FB" w:rsidRDefault="003711FB" w:rsidP="003711FB">
      <w:pPr>
        <w:pStyle w:val="ListParagraph"/>
        <w:rPr>
          <w:lang w:eastAsia="zh-CN"/>
        </w:rPr>
      </w:pPr>
    </w:p>
    <w:p w:rsidR="003711FB" w:rsidRDefault="003711FB" w:rsidP="002D7BE1">
      <w:pPr>
        <w:pStyle w:val="DataField"/>
        <w:numPr>
          <w:ilvl w:val="0"/>
          <w:numId w:val="17"/>
        </w:num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Efferson, L., </w:t>
      </w:r>
      <w:r w:rsidRPr="003711FB">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(2018). Examining gender differences in the correlates of psychopathy: A systematic review of emotional, cognitive, and morality-related constructs. </w:t>
      </w:r>
      <w:r w:rsidRPr="003711FB">
        <w:rPr>
          <w:rFonts w:ascii="Times New Roman" w:hAnsi="Times New Roman" w:cs="Times New Roman"/>
          <w:i/>
          <w:sz w:val="24"/>
          <w:szCs w:val="24"/>
          <w:lang w:eastAsia="zh-CN"/>
        </w:rPr>
        <w:t>Aggression and Violent Behavior: A Review Journal, 41</w:t>
      </w:r>
      <w:r>
        <w:rPr>
          <w:rFonts w:ascii="Times New Roman" w:hAnsi="Times New Roman" w:cs="Times New Roman"/>
          <w:sz w:val="24"/>
          <w:szCs w:val="24"/>
          <w:lang w:eastAsia="zh-CN"/>
        </w:rPr>
        <w:t>, 48-61. (Impact factor: 1.928)</w:t>
      </w:r>
    </w:p>
    <w:p w:rsidR="002D7BE1" w:rsidRPr="002D7BE1" w:rsidRDefault="002D7BE1" w:rsidP="002D7BE1">
      <w:pPr>
        <w:pStyle w:val="DataField"/>
        <w:ind w:left="468"/>
        <w:rPr>
          <w:rFonts w:ascii="Times New Roman" w:hAnsi="Times New Roman" w:cs="Times New Roman"/>
          <w:sz w:val="24"/>
          <w:szCs w:val="24"/>
          <w:lang w:eastAsia="zh-CN"/>
        </w:rPr>
      </w:pPr>
    </w:p>
    <w:p w:rsidR="002D7BE1" w:rsidRPr="00F42804" w:rsidRDefault="002D7BE1" w:rsidP="002D7BE1">
      <w:pPr>
        <w:pStyle w:val="DataField"/>
        <w:numPr>
          <w:ilvl w:val="0"/>
          <w:numId w:val="17"/>
        </w:numPr>
        <w:rPr>
          <w:rFonts w:ascii="Times New Roman" w:hAnsi="Times New Roman" w:cs="Times New Roman"/>
          <w:sz w:val="24"/>
          <w:szCs w:val="24"/>
          <w:lang w:eastAsia="zh-CN"/>
        </w:rPr>
      </w:pPr>
      <w:r w:rsidRPr="00F42804">
        <w:rPr>
          <w:rFonts w:ascii="Times New Roman" w:hAnsi="Times New Roman" w:cs="Times New Roman"/>
          <w:b/>
          <w:sz w:val="24"/>
          <w:szCs w:val="24"/>
        </w:rPr>
        <w:t>Glenn, A.L.,</w:t>
      </w:r>
      <w:r w:rsidRPr="00F42804">
        <w:rPr>
          <w:rFonts w:ascii="Times New Roman" w:hAnsi="Times New Roman" w:cs="Times New Roman"/>
          <w:sz w:val="24"/>
          <w:szCs w:val="24"/>
        </w:rPr>
        <w:t xml:space="preserve"> Lochman, J.E., </w:t>
      </w:r>
      <w:proofErr w:type="spellStart"/>
      <w:r w:rsidRPr="00F42804">
        <w:rPr>
          <w:rFonts w:ascii="Times New Roman" w:hAnsi="Times New Roman" w:cs="Times New Roman"/>
          <w:sz w:val="24"/>
          <w:szCs w:val="24"/>
        </w:rPr>
        <w:t>Dishion</w:t>
      </w:r>
      <w:proofErr w:type="spellEnd"/>
      <w:r w:rsidRPr="00F42804">
        <w:rPr>
          <w:rFonts w:ascii="Times New Roman" w:hAnsi="Times New Roman" w:cs="Times New Roman"/>
          <w:sz w:val="24"/>
          <w:szCs w:val="24"/>
        </w:rPr>
        <w:t>, T., Powell, N., Boxmeyer, C., Qu, L. (</w:t>
      </w:r>
      <w:r>
        <w:rPr>
          <w:rFonts w:ascii="Times New Roman" w:hAnsi="Times New Roman" w:cs="Times New Roman"/>
          <w:sz w:val="24"/>
          <w:szCs w:val="24"/>
        </w:rPr>
        <w:t>2018</w:t>
      </w:r>
      <w:r w:rsidRPr="00F42804">
        <w:rPr>
          <w:rFonts w:ascii="Times New Roman" w:hAnsi="Times New Roman" w:cs="Times New Roman"/>
          <w:sz w:val="24"/>
          <w:szCs w:val="24"/>
        </w:rPr>
        <w:t xml:space="preserve">). Oxytocin receptor gene variant interacts with intervention delivery format in predicting intervention outcomes for youth with conduct problems. </w:t>
      </w:r>
      <w:r w:rsidRPr="00F42804">
        <w:rPr>
          <w:rFonts w:ascii="Times New Roman" w:hAnsi="Times New Roman" w:cs="Times New Roman"/>
          <w:i/>
          <w:sz w:val="24"/>
          <w:szCs w:val="24"/>
        </w:rPr>
        <w:t>Prevention Science</w:t>
      </w:r>
      <w:r>
        <w:rPr>
          <w:rFonts w:ascii="Times New Roman" w:hAnsi="Times New Roman" w:cs="Times New Roman"/>
          <w:i/>
          <w:sz w:val="24"/>
          <w:szCs w:val="24"/>
        </w:rPr>
        <w:t xml:space="preserve">, 19(36), </w:t>
      </w:r>
      <w:r>
        <w:rPr>
          <w:rFonts w:ascii="Times New Roman" w:hAnsi="Times New Roman" w:cs="Times New Roman"/>
          <w:sz w:val="24"/>
          <w:szCs w:val="24"/>
        </w:rPr>
        <w:t>38-48</w:t>
      </w:r>
      <w:r w:rsidRPr="00F42804">
        <w:rPr>
          <w:rFonts w:ascii="Times New Roman" w:hAnsi="Times New Roman" w:cs="Times New Roman"/>
          <w:sz w:val="24"/>
          <w:szCs w:val="24"/>
        </w:rPr>
        <w:t>. (Impact factor: 2.</w:t>
      </w:r>
      <w:r>
        <w:rPr>
          <w:rFonts w:ascii="Times New Roman" w:hAnsi="Times New Roman" w:cs="Times New Roman"/>
          <w:sz w:val="24"/>
          <w:szCs w:val="24"/>
        </w:rPr>
        <w:t>570</w:t>
      </w:r>
      <w:r w:rsidRPr="00F42804">
        <w:rPr>
          <w:rFonts w:ascii="Times New Roman" w:hAnsi="Times New Roman" w:cs="Times New Roman"/>
          <w:sz w:val="24"/>
          <w:szCs w:val="24"/>
        </w:rPr>
        <w:t>)</w:t>
      </w:r>
    </w:p>
    <w:p w:rsidR="002D7BE1" w:rsidRDefault="002D7BE1" w:rsidP="002D7BE1"/>
    <w:p w:rsidR="00202FEC" w:rsidRPr="00202FEC" w:rsidRDefault="00FE3480" w:rsidP="00895931">
      <w:pPr>
        <w:pStyle w:val="ListParagraph"/>
        <w:numPr>
          <w:ilvl w:val="0"/>
          <w:numId w:val="17"/>
        </w:numPr>
      </w:pPr>
      <w:r>
        <w:t xml:space="preserve">Efferson, L., </w:t>
      </w:r>
      <w:r w:rsidRPr="00FE3480">
        <w:rPr>
          <w:b/>
        </w:rPr>
        <w:t>Glenn A.L.</w:t>
      </w:r>
      <w:r>
        <w:t xml:space="preserve">, </w:t>
      </w:r>
      <w:proofErr w:type="spellStart"/>
      <w:r>
        <w:t>Remmel</w:t>
      </w:r>
      <w:proofErr w:type="spellEnd"/>
      <w:r>
        <w:t>, R.J., &amp; Iyer, R. (</w:t>
      </w:r>
      <w:r w:rsidR="002D7BE1">
        <w:t>2017</w:t>
      </w:r>
      <w:r>
        <w:t>). The influence of gender on the relationship between psychopathy and five moral foundations. </w:t>
      </w:r>
      <w:r w:rsidRPr="00FE3480">
        <w:rPr>
          <w:i/>
          <w:iCs/>
        </w:rPr>
        <w:t>Personality and Mental Health</w:t>
      </w:r>
      <w:r w:rsidR="002D7BE1">
        <w:rPr>
          <w:i/>
          <w:iCs/>
        </w:rPr>
        <w:t>, 11(38),</w:t>
      </w:r>
      <w:r w:rsidR="002D7BE1">
        <w:rPr>
          <w:iCs/>
        </w:rPr>
        <w:t xml:space="preserve"> 335-343</w:t>
      </w:r>
      <w:r w:rsidRPr="00FE3480">
        <w:rPr>
          <w:i/>
          <w:iCs/>
        </w:rPr>
        <w:t>. </w:t>
      </w:r>
      <w:r>
        <w:rPr>
          <w:iCs/>
        </w:rPr>
        <w:t>(Impact factor: 1.393)</w:t>
      </w:r>
    </w:p>
    <w:p w:rsidR="00D8079E" w:rsidRDefault="00D8079E" w:rsidP="00D8079E">
      <w:pPr>
        <w:pStyle w:val="ListParagraph"/>
        <w:rPr>
          <w:lang w:eastAsia="zh-CN"/>
        </w:rPr>
      </w:pPr>
    </w:p>
    <w:p w:rsidR="00D8079E" w:rsidRPr="00D8079E" w:rsidRDefault="00D8079E" w:rsidP="00D8079E">
      <w:pPr>
        <w:pStyle w:val="ListParagraph"/>
        <w:numPr>
          <w:ilvl w:val="0"/>
          <w:numId w:val="17"/>
        </w:numPr>
      </w:pPr>
      <w:r w:rsidRPr="00EC0E72">
        <w:rPr>
          <w:b/>
        </w:rPr>
        <w:t>Glenn, A.L.</w:t>
      </w:r>
      <w:r w:rsidRPr="00EC0E72">
        <w:t xml:space="preserve">, Han, H., Yang, Y., </w:t>
      </w:r>
      <w:proofErr w:type="spellStart"/>
      <w:r w:rsidRPr="00EC0E72">
        <w:t>Raine</w:t>
      </w:r>
      <w:proofErr w:type="spellEnd"/>
      <w:r w:rsidRPr="00EC0E72">
        <w:t xml:space="preserve">, A., </w:t>
      </w:r>
      <w:proofErr w:type="spellStart"/>
      <w:r w:rsidRPr="00EC0E72">
        <w:t>Schug</w:t>
      </w:r>
      <w:proofErr w:type="spellEnd"/>
      <w:r w:rsidRPr="00EC0E72">
        <w:t xml:space="preserve"> R. (</w:t>
      </w:r>
      <w:r>
        <w:t>2017</w:t>
      </w:r>
      <w:r w:rsidRPr="00EC0E72">
        <w:t xml:space="preserve">). Associations between psychopathic traits and brain activity during instructed false responding. </w:t>
      </w:r>
      <w:r w:rsidRPr="00EC0E72">
        <w:rPr>
          <w:i/>
          <w:iCs/>
        </w:rPr>
        <w:t>Psychiatry Research: Neuroimaging</w:t>
      </w:r>
      <w:r>
        <w:rPr>
          <w:i/>
          <w:iCs/>
        </w:rPr>
        <w:t>, 266,</w:t>
      </w:r>
      <w:r>
        <w:rPr>
          <w:iCs/>
        </w:rPr>
        <w:t xml:space="preserve"> 123-137</w:t>
      </w:r>
      <w:r w:rsidRPr="00EC0E72">
        <w:t>. (Impact factor: 1.878)</w:t>
      </w:r>
    </w:p>
    <w:p w:rsidR="00895931" w:rsidRDefault="00895931" w:rsidP="00895931">
      <w:pPr>
        <w:pStyle w:val="ListParagraph"/>
        <w:rPr>
          <w:lang w:eastAsia="zh-CN"/>
        </w:rPr>
      </w:pPr>
    </w:p>
    <w:p w:rsidR="00895931" w:rsidRPr="00895931" w:rsidRDefault="00895931" w:rsidP="00895931">
      <w:pPr>
        <w:pStyle w:val="ListParagraph"/>
        <w:numPr>
          <w:ilvl w:val="0"/>
          <w:numId w:val="17"/>
        </w:numPr>
      </w:pPr>
      <w:r w:rsidRPr="00202FEC">
        <w:rPr>
          <w:b/>
        </w:rPr>
        <w:t>Glenn, A.L.</w:t>
      </w:r>
      <w:r w:rsidRPr="00202FEC">
        <w:t xml:space="preserve">, Remmel, R.J., Ong, M.Y., Lim, N.S.J., </w:t>
      </w:r>
      <w:proofErr w:type="spellStart"/>
      <w:r w:rsidRPr="00202FEC">
        <w:t>Ang</w:t>
      </w:r>
      <w:proofErr w:type="spellEnd"/>
      <w:r w:rsidRPr="00202FEC">
        <w:t xml:space="preserve">, R.P., </w:t>
      </w:r>
      <w:proofErr w:type="spellStart"/>
      <w:r w:rsidRPr="00202FEC">
        <w:t>Threadgill</w:t>
      </w:r>
      <w:proofErr w:type="spellEnd"/>
      <w:r w:rsidRPr="00202FEC">
        <w:t xml:space="preserve">, H., Ryerson, N., </w:t>
      </w:r>
      <w:proofErr w:type="spellStart"/>
      <w:r w:rsidRPr="00202FEC">
        <w:t>Raine</w:t>
      </w:r>
      <w:proofErr w:type="spellEnd"/>
      <w:r w:rsidRPr="00202FEC">
        <w:t>, A., Fung, D., Ooi, Y.P. (</w:t>
      </w:r>
      <w:r>
        <w:t>2017</w:t>
      </w:r>
      <w:r w:rsidRPr="00202FEC">
        <w:t xml:space="preserve">). Neurocognitive characteristics of youth with </w:t>
      </w:r>
      <w:proofErr w:type="spellStart"/>
      <w:r w:rsidRPr="00202FEC">
        <w:t>noncomorbid</w:t>
      </w:r>
      <w:proofErr w:type="spellEnd"/>
      <w:r w:rsidRPr="00202FEC">
        <w:t xml:space="preserve"> and comorbid forms of Conduct Disorder and Attention Deficit Hyperactivity Disorder. </w:t>
      </w:r>
      <w:r w:rsidRPr="00202FEC">
        <w:rPr>
          <w:i/>
          <w:iCs/>
        </w:rPr>
        <w:t>Comprehensive Psychiatry</w:t>
      </w:r>
      <w:r>
        <w:rPr>
          <w:i/>
          <w:iCs/>
        </w:rPr>
        <w:t xml:space="preserve">, 77, </w:t>
      </w:r>
      <w:r>
        <w:rPr>
          <w:iCs/>
        </w:rPr>
        <w:t>60-70</w:t>
      </w:r>
      <w:r w:rsidRPr="00202FEC">
        <w:t>. (Impact factor: 2.</w:t>
      </w:r>
      <w:r w:rsidR="002D7BE1">
        <w:t>194</w:t>
      </w:r>
      <w:r w:rsidRPr="00202FEC">
        <w:t>)</w:t>
      </w:r>
    </w:p>
    <w:p w:rsidR="002E1E05" w:rsidRDefault="002E1E05" w:rsidP="002E1E05">
      <w:pPr>
        <w:pStyle w:val="ListParagraph"/>
        <w:rPr>
          <w:b/>
          <w:lang w:eastAsia="zh-CN"/>
        </w:rPr>
      </w:pPr>
    </w:p>
    <w:p w:rsidR="004D7802" w:rsidRDefault="004D7802" w:rsidP="00866843">
      <w:pPr>
        <w:pStyle w:val="DataField"/>
        <w:numPr>
          <w:ilvl w:val="0"/>
          <w:numId w:val="17"/>
        </w:numPr>
        <w:rPr>
          <w:rFonts w:ascii="Times New Roman" w:hAnsi="Times New Roman" w:cs="Times New Roman"/>
          <w:sz w:val="24"/>
          <w:szCs w:val="24"/>
          <w:lang w:eastAsia="zh-CN"/>
        </w:rPr>
      </w:pPr>
      <w:r w:rsidRPr="00866843">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w:t>
      </w:r>
      <w:r w:rsidR="00866843">
        <w:rPr>
          <w:rFonts w:ascii="Times New Roman" w:hAnsi="Times New Roman" w:cs="Times New Roman"/>
          <w:sz w:val="24"/>
          <w:szCs w:val="24"/>
          <w:lang w:eastAsia="zh-CN"/>
        </w:rPr>
        <w:t>Efferson, L.M., Iyer, R., Graham, J. (</w:t>
      </w:r>
      <w:r w:rsidR="002E1E05">
        <w:rPr>
          <w:rFonts w:ascii="Times New Roman" w:hAnsi="Times New Roman" w:cs="Times New Roman"/>
          <w:sz w:val="24"/>
          <w:szCs w:val="24"/>
          <w:lang w:eastAsia="zh-CN"/>
        </w:rPr>
        <w:t>2017</w:t>
      </w:r>
      <w:r w:rsidR="00866843">
        <w:rPr>
          <w:rFonts w:ascii="Times New Roman" w:hAnsi="Times New Roman" w:cs="Times New Roman"/>
          <w:sz w:val="24"/>
          <w:szCs w:val="24"/>
          <w:lang w:eastAsia="zh-CN"/>
        </w:rPr>
        <w:t xml:space="preserve">). Values, goals, and motivations associated with psychopathy. </w:t>
      </w:r>
      <w:r w:rsidR="00866843" w:rsidRPr="00866843">
        <w:rPr>
          <w:rFonts w:ascii="Times New Roman" w:hAnsi="Times New Roman" w:cs="Times New Roman"/>
          <w:i/>
          <w:sz w:val="24"/>
          <w:szCs w:val="24"/>
          <w:lang w:eastAsia="zh-CN"/>
        </w:rPr>
        <w:t>Journal of Social and Clinical Psychology</w:t>
      </w:r>
      <w:r w:rsidR="002E1E05">
        <w:rPr>
          <w:rFonts w:ascii="Times New Roman" w:hAnsi="Times New Roman" w:cs="Times New Roman"/>
          <w:i/>
          <w:sz w:val="24"/>
          <w:szCs w:val="24"/>
          <w:lang w:eastAsia="zh-CN"/>
        </w:rPr>
        <w:t>, 36(2)</w:t>
      </w:r>
      <w:r w:rsidR="002E1E05">
        <w:rPr>
          <w:rFonts w:ascii="Times New Roman" w:hAnsi="Times New Roman" w:cs="Times New Roman"/>
          <w:sz w:val="24"/>
          <w:szCs w:val="24"/>
          <w:lang w:eastAsia="zh-CN"/>
        </w:rPr>
        <w:t>, 108-125</w:t>
      </w:r>
      <w:r w:rsidR="00866843">
        <w:rPr>
          <w:rFonts w:ascii="Times New Roman" w:hAnsi="Times New Roman" w:cs="Times New Roman"/>
          <w:sz w:val="24"/>
          <w:szCs w:val="24"/>
          <w:lang w:eastAsia="zh-CN"/>
        </w:rPr>
        <w:t>. (Impact factor: 1.222)</w:t>
      </w:r>
    </w:p>
    <w:p w:rsidR="00C37037" w:rsidRDefault="00C37037" w:rsidP="002E1E05">
      <w:pPr>
        <w:pStyle w:val="DataField"/>
        <w:rPr>
          <w:rFonts w:ascii="Times New Roman" w:hAnsi="Times New Roman" w:cs="Times New Roman"/>
          <w:sz w:val="24"/>
          <w:szCs w:val="24"/>
          <w:lang w:eastAsia="zh-CN"/>
        </w:rPr>
      </w:pPr>
    </w:p>
    <w:p w:rsidR="00874677" w:rsidRDefault="00874677" w:rsidP="0086371A">
      <w:pPr>
        <w:pStyle w:val="DataField"/>
        <w:numPr>
          <w:ilvl w:val="0"/>
          <w:numId w:val="17"/>
        </w:num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Ooi, Y.P., </w:t>
      </w:r>
      <w:r w:rsidRPr="00874677">
        <w:rPr>
          <w:rFonts w:ascii="Times New Roman" w:hAnsi="Times New Roman" w:cs="Times New Roman"/>
          <w:b/>
          <w:sz w:val="24"/>
          <w:szCs w:val="24"/>
          <w:lang w:eastAsia="zh-CN"/>
        </w:rPr>
        <w:t xml:space="preserve">Glenn, A.L., </w:t>
      </w:r>
      <w:proofErr w:type="spellStart"/>
      <w:r w:rsidRPr="00874677">
        <w:rPr>
          <w:rStyle w:val="Strong"/>
          <w:rFonts w:ascii="Times New Roman" w:hAnsi="Times New Roman" w:cs="Times New Roman"/>
          <w:b w:val="0"/>
          <w:sz w:val="24"/>
          <w:szCs w:val="24"/>
        </w:rPr>
        <w:t>Ang</w:t>
      </w:r>
      <w:proofErr w:type="spellEnd"/>
      <w:r w:rsidRPr="00874677">
        <w:rPr>
          <w:rStyle w:val="Strong"/>
          <w:rFonts w:ascii="Times New Roman" w:hAnsi="Times New Roman" w:cs="Times New Roman"/>
          <w:b w:val="0"/>
          <w:sz w:val="24"/>
          <w:szCs w:val="24"/>
        </w:rPr>
        <w:t xml:space="preserve">, R., Vanzetti, S., Falcone, T., </w:t>
      </w:r>
      <w:proofErr w:type="spellStart"/>
      <w:r w:rsidRPr="00874677">
        <w:rPr>
          <w:rStyle w:val="Strong"/>
          <w:rFonts w:ascii="Times New Roman" w:hAnsi="Times New Roman" w:cs="Times New Roman"/>
          <w:b w:val="0"/>
          <w:sz w:val="24"/>
          <w:szCs w:val="24"/>
        </w:rPr>
        <w:t>Gaab</w:t>
      </w:r>
      <w:proofErr w:type="spellEnd"/>
      <w:r w:rsidRPr="00874677">
        <w:rPr>
          <w:rStyle w:val="Strong"/>
          <w:rFonts w:ascii="Times New Roman" w:hAnsi="Times New Roman" w:cs="Times New Roman"/>
          <w:b w:val="0"/>
          <w:sz w:val="24"/>
          <w:szCs w:val="24"/>
        </w:rPr>
        <w:t>, J., Fung, D.S.S. (</w:t>
      </w:r>
      <w:r w:rsidR="00DB24F5">
        <w:rPr>
          <w:rStyle w:val="Strong"/>
          <w:rFonts w:ascii="Times New Roman" w:hAnsi="Times New Roman" w:cs="Times New Roman"/>
          <w:b w:val="0"/>
          <w:sz w:val="24"/>
          <w:szCs w:val="24"/>
        </w:rPr>
        <w:t>2017</w:t>
      </w:r>
      <w:r>
        <w:rPr>
          <w:rStyle w:val="Strong"/>
          <w:rFonts w:ascii="Times New Roman" w:hAnsi="Times New Roman" w:cs="Times New Roman"/>
          <w:b w:val="0"/>
          <w:sz w:val="24"/>
          <w:szCs w:val="24"/>
        </w:rPr>
        <w:t>). Agreement b</w:t>
      </w:r>
      <w:r w:rsidRPr="00874677">
        <w:rPr>
          <w:rStyle w:val="Strong"/>
          <w:rFonts w:ascii="Times New Roman" w:hAnsi="Times New Roman" w:cs="Times New Roman"/>
          <w:b w:val="0"/>
          <w:sz w:val="24"/>
          <w:szCs w:val="24"/>
        </w:rPr>
        <w:t xml:space="preserve">etween Parent- and Self-Reports of Psychopathic Traits and Externalizing Behaviors in a Clinical Sample. </w:t>
      </w:r>
      <w:r w:rsidRPr="00874677">
        <w:rPr>
          <w:rStyle w:val="Emphasis"/>
          <w:rFonts w:ascii="Times New Roman" w:hAnsi="Times New Roman" w:cs="Times New Roman"/>
          <w:bCs/>
          <w:sz w:val="24"/>
          <w:szCs w:val="24"/>
        </w:rPr>
        <w:t xml:space="preserve">Child Psychiatry </w:t>
      </w:r>
      <w:r>
        <w:rPr>
          <w:rStyle w:val="Emphasis"/>
          <w:rFonts w:ascii="Times New Roman" w:hAnsi="Times New Roman" w:cs="Times New Roman"/>
          <w:bCs/>
          <w:sz w:val="24"/>
          <w:szCs w:val="24"/>
        </w:rPr>
        <w:t xml:space="preserve">and </w:t>
      </w:r>
      <w:r w:rsidRPr="00874677">
        <w:rPr>
          <w:rStyle w:val="Emphasis"/>
          <w:rFonts w:ascii="Times New Roman" w:hAnsi="Times New Roman" w:cs="Times New Roman"/>
          <w:bCs/>
          <w:sz w:val="24"/>
          <w:szCs w:val="24"/>
        </w:rPr>
        <w:t>Hum</w:t>
      </w:r>
      <w:r>
        <w:rPr>
          <w:rStyle w:val="Emphasis"/>
          <w:rFonts w:ascii="Times New Roman" w:hAnsi="Times New Roman" w:cs="Times New Roman"/>
          <w:bCs/>
          <w:sz w:val="24"/>
          <w:szCs w:val="24"/>
        </w:rPr>
        <w:t>an</w:t>
      </w:r>
      <w:r w:rsidRPr="00874677">
        <w:rPr>
          <w:rStyle w:val="Emphasis"/>
          <w:rFonts w:ascii="Times New Roman" w:hAnsi="Times New Roman" w:cs="Times New Roman"/>
          <w:bCs/>
          <w:sz w:val="24"/>
          <w:szCs w:val="24"/>
        </w:rPr>
        <w:t xml:space="preserve"> Dev</w:t>
      </w:r>
      <w:r>
        <w:rPr>
          <w:rStyle w:val="Emphasis"/>
          <w:rFonts w:ascii="Times New Roman" w:hAnsi="Times New Roman" w:cs="Times New Roman"/>
          <w:bCs/>
          <w:sz w:val="24"/>
          <w:szCs w:val="24"/>
        </w:rPr>
        <w:t>elopment</w:t>
      </w:r>
      <w:r w:rsidR="00DB24F5">
        <w:rPr>
          <w:rStyle w:val="Emphasis"/>
          <w:rFonts w:ascii="Times New Roman" w:hAnsi="Times New Roman" w:cs="Times New Roman"/>
          <w:bCs/>
          <w:sz w:val="24"/>
          <w:szCs w:val="24"/>
        </w:rPr>
        <w:t>, 48(1),</w:t>
      </w:r>
      <w:r w:rsidR="00DB24F5">
        <w:rPr>
          <w:rStyle w:val="Emphasis"/>
          <w:rFonts w:ascii="Times New Roman" w:hAnsi="Times New Roman" w:cs="Times New Roman"/>
          <w:bCs/>
          <w:i w:val="0"/>
          <w:sz w:val="24"/>
          <w:szCs w:val="24"/>
        </w:rPr>
        <w:t xml:space="preserve"> 151-165</w:t>
      </w:r>
      <w:r>
        <w:rPr>
          <w:rStyle w:val="Emphasis"/>
          <w:rFonts w:ascii="Times New Roman" w:hAnsi="Times New Roman" w:cs="Times New Roman"/>
          <w:bCs/>
          <w:sz w:val="24"/>
          <w:szCs w:val="24"/>
        </w:rPr>
        <w:t>.</w:t>
      </w:r>
      <w:r w:rsidR="00A02579" w:rsidRPr="00A02579">
        <w:rPr>
          <w:rFonts w:ascii="Times New Roman" w:hAnsi="Times New Roman" w:cs="Times New Roman"/>
          <w:sz w:val="24"/>
          <w:szCs w:val="24"/>
          <w:lang w:eastAsia="zh-CN"/>
        </w:rPr>
        <w:t xml:space="preserve"> </w:t>
      </w:r>
      <w:r w:rsidR="00A02579">
        <w:rPr>
          <w:rFonts w:ascii="Times New Roman" w:hAnsi="Times New Roman" w:cs="Times New Roman"/>
          <w:sz w:val="24"/>
          <w:szCs w:val="24"/>
          <w:lang w:eastAsia="zh-CN"/>
        </w:rPr>
        <w:t>(Impact factor: 1.839)</w:t>
      </w:r>
    </w:p>
    <w:p w:rsidR="00591EE0" w:rsidRDefault="00591EE0" w:rsidP="00591EE0">
      <w:pPr>
        <w:pStyle w:val="ListParagraph"/>
        <w:rPr>
          <w:rStyle w:val="Strong"/>
          <w:b w:val="0"/>
          <w:bCs w:val="0"/>
          <w:lang w:eastAsia="zh-CN"/>
        </w:rPr>
      </w:pPr>
    </w:p>
    <w:p w:rsidR="00591EE0" w:rsidRPr="00874677" w:rsidRDefault="00591EE0" w:rsidP="00591EE0">
      <w:pPr>
        <w:pStyle w:val="DataField"/>
        <w:numPr>
          <w:ilvl w:val="0"/>
          <w:numId w:val="17"/>
        </w:numPr>
        <w:rPr>
          <w:rStyle w:val="Strong"/>
          <w:rFonts w:ascii="Times New Roman" w:hAnsi="Times New Roman" w:cs="Times New Roman"/>
          <w:b w:val="0"/>
          <w:bCs w:val="0"/>
          <w:sz w:val="24"/>
          <w:szCs w:val="24"/>
          <w:lang w:eastAsia="zh-CN"/>
        </w:rPr>
      </w:pPr>
      <w:r>
        <w:rPr>
          <w:rStyle w:val="Strong"/>
          <w:rFonts w:ascii="Times New Roman" w:hAnsi="Times New Roman" w:cs="Times New Roman"/>
          <w:b w:val="0"/>
          <w:bCs w:val="0"/>
          <w:sz w:val="24"/>
          <w:szCs w:val="24"/>
          <w:lang w:eastAsia="zh-CN"/>
        </w:rPr>
        <w:t xml:space="preserve">Chen, F.R., </w:t>
      </w:r>
      <w:proofErr w:type="spellStart"/>
      <w:r>
        <w:rPr>
          <w:rStyle w:val="Strong"/>
          <w:rFonts w:ascii="Times New Roman" w:hAnsi="Times New Roman" w:cs="Times New Roman"/>
          <w:b w:val="0"/>
          <w:bCs w:val="0"/>
          <w:sz w:val="24"/>
          <w:szCs w:val="24"/>
          <w:lang w:eastAsia="zh-CN"/>
        </w:rPr>
        <w:t>Raine</w:t>
      </w:r>
      <w:proofErr w:type="spellEnd"/>
      <w:r>
        <w:rPr>
          <w:rStyle w:val="Strong"/>
          <w:rFonts w:ascii="Times New Roman" w:hAnsi="Times New Roman" w:cs="Times New Roman"/>
          <w:b w:val="0"/>
          <w:bCs w:val="0"/>
          <w:sz w:val="24"/>
          <w:szCs w:val="24"/>
          <w:lang w:eastAsia="zh-CN"/>
        </w:rPr>
        <w:t xml:space="preserve">, A., </w:t>
      </w:r>
      <w:r w:rsidRPr="00591EE0">
        <w:rPr>
          <w:rStyle w:val="Strong"/>
          <w:rFonts w:ascii="Times New Roman" w:hAnsi="Times New Roman" w:cs="Times New Roman"/>
          <w:bCs w:val="0"/>
          <w:sz w:val="24"/>
          <w:szCs w:val="24"/>
          <w:lang w:eastAsia="zh-CN"/>
        </w:rPr>
        <w:t>Glenn, A.L.</w:t>
      </w:r>
      <w:r>
        <w:rPr>
          <w:rStyle w:val="Strong"/>
          <w:rFonts w:ascii="Times New Roman" w:hAnsi="Times New Roman" w:cs="Times New Roman"/>
          <w:b w:val="0"/>
          <w:bCs w:val="0"/>
          <w:sz w:val="24"/>
          <w:szCs w:val="24"/>
          <w:lang w:eastAsia="zh-CN"/>
        </w:rPr>
        <w:t xml:space="preserve">, Granger, D.A. (2016). </w:t>
      </w:r>
      <w:r w:rsidRPr="00591EE0">
        <w:rPr>
          <w:rStyle w:val="Strong"/>
          <w:rFonts w:ascii="Times New Roman" w:hAnsi="Times New Roman" w:cs="Times New Roman"/>
          <w:b w:val="0"/>
          <w:bCs w:val="0"/>
          <w:sz w:val="24"/>
          <w:szCs w:val="24"/>
          <w:lang w:eastAsia="zh-CN"/>
        </w:rPr>
        <w:t>Hypothalamic pituitary adrenal activity and autonomic nervous system arousal predict developmental trajectories of children's comorbid behavior problems</w:t>
      </w:r>
      <w:r>
        <w:rPr>
          <w:rStyle w:val="Strong"/>
          <w:rFonts w:ascii="Times New Roman" w:hAnsi="Times New Roman" w:cs="Times New Roman"/>
          <w:b w:val="0"/>
          <w:bCs w:val="0"/>
          <w:sz w:val="24"/>
          <w:szCs w:val="24"/>
          <w:lang w:eastAsia="zh-CN"/>
        </w:rPr>
        <w:t xml:space="preserve">. </w:t>
      </w:r>
      <w:r w:rsidRPr="00591EE0">
        <w:rPr>
          <w:rStyle w:val="Strong"/>
          <w:rFonts w:ascii="Times New Roman" w:hAnsi="Times New Roman" w:cs="Times New Roman"/>
          <w:b w:val="0"/>
          <w:bCs w:val="0"/>
          <w:i/>
          <w:sz w:val="24"/>
          <w:szCs w:val="24"/>
          <w:lang w:eastAsia="zh-CN"/>
        </w:rPr>
        <w:t>Developmental Psychobiology, 58(3)</w:t>
      </w:r>
      <w:r>
        <w:rPr>
          <w:rStyle w:val="Strong"/>
          <w:rFonts w:ascii="Times New Roman" w:hAnsi="Times New Roman" w:cs="Times New Roman"/>
          <w:b w:val="0"/>
          <w:bCs w:val="0"/>
          <w:sz w:val="24"/>
          <w:szCs w:val="24"/>
          <w:lang w:eastAsia="zh-CN"/>
        </w:rPr>
        <w:t>, 393-405. (Impact factor: 2.128)</w:t>
      </w:r>
    </w:p>
    <w:p w:rsidR="00874677" w:rsidRDefault="00874677" w:rsidP="00874677">
      <w:pPr>
        <w:pStyle w:val="DataField"/>
        <w:ind w:left="468"/>
        <w:rPr>
          <w:rFonts w:ascii="Times New Roman" w:hAnsi="Times New Roman" w:cs="Times New Roman"/>
          <w:sz w:val="24"/>
          <w:szCs w:val="24"/>
          <w:lang w:eastAsia="zh-CN"/>
        </w:rPr>
      </w:pPr>
    </w:p>
    <w:p w:rsidR="004F213D" w:rsidRDefault="004F213D" w:rsidP="0086371A">
      <w:pPr>
        <w:pStyle w:val="DataField"/>
        <w:numPr>
          <w:ilvl w:val="0"/>
          <w:numId w:val="17"/>
        </w:num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Portnoy, J., </w:t>
      </w:r>
      <w:proofErr w:type="spellStart"/>
      <w:r>
        <w:rPr>
          <w:rFonts w:ascii="Times New Roman" w:hAnsi="Times New Roman" w:cs="Times New Roman"/>
          <w:sz w:val="24"/>
          <w:szCs w:val="24"/>
          <w:lang w:eastAsia="zh-CN"/>
        </w:rPr>
        <w:t>Raine</w:t>
      </w:r>
      <w:proofErr w:type="spellEnd"/>
      <w:r>
        <w:rPr>
          <w:rFonts w:ascii="Times New Roman" w:hAnsi="Times New Roman" w:cs="Times New Roman"/>
          <w:sz w:val="24"/>
          <w:szCs w:val="24"/>
          <w:lang w:eastAsia="zh-CN"/>
        </w:rPr>
        <w:t xml:space="preserve">, A., </w:t>
      </w:r>
      <w:r w:rsidRPr="004F213D">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Chen, F.R., Choy, O. Granger, D.A. (2015). Digit ratio (2D:4D) moderates the relationship between cortisol reactivity and self-reported externalizing behavior in young adolescent males. </w:t>
      </w:r>
      <w:r w:rsidRPr="004F213D">
        <w:rPr>
          <w:rFonts w:ascii="Times New Roman" w:hAnsi="Times New Roman" w:cs="Times New Roman"/>
          <w:i/>
          <w:sz w:val="24"/>
          <w:szCs w:val="24"/>
          <w:lang w:eastAsia="zh-CN"/>
        </w:rPr>
        <w:t>Biological Psychology, 112</w:t>
      </w:r>
      <w:r>
        <w:rPr>
          <w:rFonts w:ascii="Times New Roman" w:hAnsi="Times New Roman" w:cs="Times New Roman"/>
          <w:sz w:val="24"/>
          <w:szCs w:val="24"/>
          <w:lang w:eastAsia="zh-CN"/>
        </w:rPr>
        <w:t>, 94-106. (Impact factor: 3.</w:t>
      </w:r>
      <w:r w:rsidR="00A02579">
        <w:rPr>
          <w:rFonts w:ascii="Times New Roman" w:hAnsi="Times New Roman" w:cs="Times New Roman"/>
          <w:sz w:val="24"/>
          <w:szCs w:val="24"/>
          <w:lang w:eastAsia="zh-CN"/>
        </w:rPr>
        <w:t>243</w:t>
      </w:r>
      <w:r>
        <w:rPr>
          <w:rFonts w:ascii="Times New Roman" w:hAnsi="Times New Roman" w:cs="Times New Roman"/>
          <w:sz w:val="24"/>
          <w:szCs w:val="24"/>
          <w:lang w:eastAsia="zh-CN"/>
        </w:rPr>
        <w:t>)</w:t>
      </w:r>
    </w:p>
    <w:p w:rsidR="004F213D" w:rsidRPr="004F213D" w:rsidRDefault="004F213D" w:rsidP="004F213D">
      <w:pPr>
        <w:pStyle w:val="DataField"/>
        <w:ind w:left="468"/>
        <w:rPr>
          <w:rFonts w:ascii="Times New Roman" w:hAnsi="Times New Roman" w:cs="Times New Roman"/>
          <w:sz w:val="24"/>
          <w:szCs w:val="24"/>
          <w:lang w:eastAsia="zh-CN"/>
        </w:rPr>
      </w:pPr>
    </w:p>
    <w:p w:rsidR="0086371A" w:rsidRDefault="00327604" w:rsidP="0086371A">
      <w:pPr>
        <w:pStyle w:val="DataField"/>
        <w:numPr>
          <w:ilvl w:val="0"/>
          <w:numId w:val="17"/>
        </w:numPr>
        <w:rPr>
          <w:rFonts w:ascii="Times New Roman" w:hAnsi="Times New Roman" w:cs="Times New Roman"/>
          <w:sz w:val="24"/>
          <w:szCs w:val="24"/>
          <w:lang w:eastAsia="zh-CN"/>
        </w:rPr>
      </w:pPr>
      <w:r w:rsidRPr="00327604">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&amp; Sellbom, M. (</w:t>
      </w:r>
      <w:r w:rsidR="008D4EB0">
        <w:rPr>
          <w:rFonts w:ascii="Times New Roman" w:hAnsi="Times New Roman" w:cs="Times New Roman"/>
          <w:sz w:val="24"/>
          <w:szCs w:val="24"/>
          <w:lang w:eastAsia="zh-CN"/>
        </w:rPr>
        <w:t>2015</w:t>
      </w:r>
      <w:r>
        <w:rPr>
          <w:rFonts w:ascii="Times New Roman" w:hAnsi="Times New Roman" w:cs="Times New Roman"/>
          <w:sz w:val="24"/>
          <w:szCs w:val="24"/>
          <w:lang w:eastAsia="zh-CN"/>
        </w:rPr>
        <w:t xml:space="preserve">). Theoretical and empirical concerns regarding the Dark </w:t>
      </w:r>
      <w:r>
        <w:rPr>
          <w:rFonts w:ascii="Times New Roman" w:hAnsi="Times New Roman" w:cs="Times New Roman"/>
          <w:sz w:val="24"/>
          <w:szCs w:val="24"/>
          <w:lang w:eastAsia="zh-CN"/>
        </w:rPr>
        <w:lastRenderedPageBreak/>
        <w:t xml:space="preserve">Triad as a construct. </w:t>
      </w:r>
      <w:r w:rsidRPr="00327604">
        <w:rPr>
          <w:rFonts w:ascii="Times New Roman" w:hAnsi="Times New Roman" w:cs="Times New Roman"/>
          <w:i/>
          <w:sz w:val="24"/>
          <w:szCs w:val="24"/>
          <w:lang w:eastAsia="zh-CN"/>
        </w:rPr>
        <w:t>Journal of Personality Disorders</w:t>
      </w:r>
      <w:r w:rsidR="008D4EB0">
        <w:rPr>
          <w:rFonts w:ascii="Times New Roman" w:hAnsi="Times New Roman" w:cs="Times New Roman"/>
          <w:i/>
          <w:sz w:val="24"/>
          <w:szCs w:val="24"/>
          <w:lang w:eastAsia="zh-CN"/>
        </w:rPr>
        <w:t>, 29(3)</w:t>
      </w:r>
      <w:r w:rsidR="008D4EB0">
        <w:rPr>
          <w:rFonts w:ascii="Times New Roman" w:hAnsi="Times New Roman" w:cs="Times New Roman"/>
          <w:sz w:val="24"/>
          <w:szCs w:val="24"/>
          <w:lang w:eastAsia="zh-CN"/>
        </w:rPr>
        <w:t>, 360-377</w:t>
      </w:r>
      <w:r>
        <w:rPr>
          <w:rFonts w:ascii="Times New Roman" w:hAnsi="Times New Roman" w:cs="Times New Roman"/>
          <w:sz w:val="24"/>
          <w:szCs w:val="24"/>
          <w:lang w:eastAsia="zh-CN"/>
        </w:rPr>
        <w:t>.</w:t>
      </w:r>
      <w:r w:rsidR="009C197A">
        <w:rPr>
          <w:rFonts w:ascii="Times New Roman" w:hAnsi="Times New Roman" w:cs="Times New Roman"/>
          <w:sz w:val="24"/>
          <w:szCs w:val="24"/>
          <w:lang w:eastAsia="zh-CN"/>
        </w:rPr>
        <w:t xml:space="preserve"> (Impact factor: </w:t>
      </w:r>
      <w:r w:rsidR="00EF3247">
        <w:rPr>
          <w:rFonts w:ascii="Times New Roman" w:hAnsi="Times New Roman" w:cs="Times New Roman"/>
          <w:sz w:val="24"/>
          <w:szCs w:val="24"/>
          <w:lang w:eastAsia="zh-CN"/>
        </w:rPr>
        <w:t>3.515</w:t>
      </w:r>
      <w:r w:rsidR="009C197A">
        <w:rPr>
          <w:rFonts w:ascii="Times New Roman" w:hAnsi="Times New Roman" w:cs="Times New Roman"/>
          <w:sz w:val="24"/>
          <w:szCs w:val="24"/>
          <w:lang w:eastAsia="zh-CN"/>
        </w:rPr>
        <w:t>)</w:t>
      </w:r>
    </w:p>
    <w:p w:rsidR="0086371A" w:rsidRDefault="0086371A" w:rsidP="0086371A">
      <w:pPr>
        <w:pStyle w:val="DataField"/>
        <w:ind w:left="468"/>
        <w:rPr>
          <w:rFonts w:ascii="Times New Roman" w:hAnsi="Times New Roman" w:cs="Times New Roman"/>
          <w:sz w:val="24"/>
          <w:szCs w:val="24"/>
          <w:lang w:eastAsia="zh-CN"/>
        </w:rPr>
      </w:pPr>
    </w:p>
    <w:p w:rsidR="0086371A" w:rsidRPr="0086371A" w:rsidRDefault="0086371A" w:rsidP="0086371A">
      <w:pPr>
        <w:pStyle w:val="DataField"/>
        <w:numPr>
          <w:ilvl w:val="0"/>
          <w:numId w:val="17"/>
        </w:numPr>
        <w:rPr>
          <w:rFonts w:ascii="Times New Roman" w:hAnsi="Times New Roman" w:cs="Times New Roman"/>
          <w:sz w:val="24"/>
          <w:szCs w:val="24"/>
          <w:lang w:eastAsia="zh-CN"/>
        </w:rPr>
      </w:pPr>
      <w:r w:rsidRPr="007264C8">
        <w:rPr>
          <w:rFonts w:ascii="Times New Roman" w:hAnsi="Times New Roman" w:cs="Times New Roman"/>
          <w:sz w:val="24"/>
          <w:szCs w:val="24"/>
        </w:rPr>
        <w:t>Chen</w:t>
      </w:r>
      <w:r>
        <w:rPr>
          <w:rFonts w:ascii="Times New Roman" w:hAnsi="Times New Roman" w:cs="Times New Roman"/>
          <w:sz w:val="24"/>
          <w:szCs w:val="24"/>
        </w:rPr>
        <w:t>,</w:t>
      </w:r>
      <w:r w:rsidRPr="007264C8">
        <w:rPr>
          <w:rFonts w:ascii="Times New Roman" w:hAnsi="Times New Roman" w:cs="Times New Roman"/>
          <w:sz w:val="24"/>
          <w:szCs w:val="24"/>
        </w:rPr>
        <w:t xml:space="preserve"> F</w:t>
      </w:r>
      <w:r>
        <w:rPr>
          <w:rFonts w:ascii="Times New Roman" w:hAnsi="Times New Roman" w:cs="Times New Roman"/>
          <w:sz w:val="24"/>
          <w:szCs w:val="24"/>
        </w:rPr>
        <w:t>.</w:t>
      </w:r>
      <w:r w:rsidRPr="007264C8">
        <w:rPr>
          <w:rFonts w:ascii="Times New Roman" w:hAnsi="Times New Roman" w:cs="Times New Roman"/>
          <w:sz w:val="24"/>
          <w:szCs w:val="24"/>
        </w:rPr>
        <w:t>R</w:t>
      </w:r>
      <w:r>
        <w:rPr>
          <w:rFonts w:ascii="Times New Roman" w:hAnsi="Times New Roman" w:cs="Times New Roman"/>
          <w:sz w:val="24"/>
          <w:szCs w:val="24"/>
        </w:rPr>
        <w:t>.</w:t>
      </w:r>
      <w:r w:rsidRPr="007264C8">
        <w:rPr>
          <w:rFonts w:ascii="Times New Roman" w:hAnsi="Times New Roman" w:cs="Times New Roman"/>
          <w:sz w:val="24"/>
          <w:szCs w:val="24"/>
        </w:rPr>
        <w:t xml:space="preserve">, </w:t>
      </w:r>
      <w:proofErr w:type="spellStart"/>
      <w:r w:rsidRPr="007264C8">
        <w:rPr>
          <w:rFonts w:ascii="Times New Roman" w:hAnsi="Times New Roman" w:cs="Times New Roman"/>
          <w:sz w:val="24"/>
          <w:szCs w:val="24"/>
        </w:rPr>
        <w:t>Raine</w:t>
      </w:r>
      <w:proofErr w:type="spellEnd"/>
      <w:r>
        <w:rPr>
          <w:rFonts w:ascii="Times New Roman" w:hAnsi="Times New Roman" w:cs="Times New Roman"/>
          <w:sz w:val="24"/>
          <w:szCs w:val="24"/>
        </w:rPr>
        <w:t>,</w:t>
      </w:r>
      <w:r w:rsidRPr="007264C8">
        <w:rPr>
          <w:rFonts w:ascii="Times New Roman" w:hAnsi="Times New Roman" w:cs="Times New Roman"/>
          <w:sz w:val="24"/>
          <w:szCs w:val="24"/>
        </w:rPr>
        <w:t xml:space="preserve"> A</w:t>
      </w:r>
      <w:r>
        <w:rPr>
          <w:rFonts w:ascii="Times New Roman" w:hAnsi="Times New Roman" w:cs="Times New Roman"/>
          <w:sz w:val="24"/>
          <w:szCs w:val="24"/>
        </w:rPr>
        <w:t>.</w:t>
      </w:r>
      <w:r w:rsidRPr="007264C8">
        <w:rPr>
          <w:rFonts w:ascii="Times New Roman" w:hAnsi="Times New Roman" w:cs="Times New Roman"/>
          <w:sz w:val="24"/>
          <w:szCs w:val="24"/>
        </w:rPr>
        <w:t xml:space="preserve">, </w:t>
      </w:r>
      <w:proofErr w:type="spellStart"/>
      <w:r w:rsidRPr="007264C8">
        <w:rPr>
          <w:rFonts w:ascii="Times New Roman" w:hAnsi="Times New Roman" w:cs="Times New Roman"/>
          <w:sz w:val="24"/>
          <w:szCs w:val="24"/>
        </w:rPr>
        <w:t>Rudo</w:t>
      </w:r>
      <w:proofErr w:type="spellEnd"/>
      <w:r w:rsidRPr="007264C8">
        <w:rPr>
          <w:rFonts w:ascii="Times New Roman" w:hAnsi="Times New Roman" w:cs="Times New Roman"/>
          <w:sz w:val="24"/>
          <w:szCs w:val="24"/>
        </w:rPr>
        <w:t>-Hutt</w:t>
      </w:r>
      <w:r>
        <w:rPr>
          <w:rFonts w:ascii="Times New Roman" w:hAnsi="Times New Roman" w:cs="Times New Roman"/>
          <w:sz w:val="24"/>
          <w:szCs w:val="24"/>
        </w:rPr>
        <w:t>,</w:t>
      </w:r>
      <w:r w:rsidRPr="007264C8">
        <w:rPr>
          <w:rFonts w:ascii="Times New Roman" w:hAnsi="Times New Roman" w:cs="Times New Roman"/>
          <w:sz w:val="24"/>
          <w:szCs w:val="24"/>
        </w:rPr>
        <w:t xml:space="preserve"> A</w:t>
      </w:r>
      <w:r>
        <w:rPr>
          <w:rFonts w:ascii="Times New Roman" w:hAnsi="Times New Roman" w:cs="Times New Roman"/>
          <w:sz w:val="24"/>
          <w:szCs w:val="24"/>
        </w:rPr>
        <w:t>.</w:t>
      </w:r>
      <w:r w:rsidRPr="007264C8">
        <w:rPr>
          <w:rFonts w:ascii="Times New Roman" w:hAnsi="Times New Roman" w:cs="Times New Roman"/>
          <w:sz w:val="24"/>
          <w:szCs w:val="24"/>
        </w:rPr>
        <w:t>S</w:t>
      </w:r>
      <w:r>
        <w:rPr>
          <w:rFonts w:ascii="Times New Roman" w:hAnsi="Times New Roman" w:cs="Times New Roman"/>
          <w:sz w:val="24"/>
          <w:szCs w:val="24"/>
        </w:rPr>
        <w:t>.</w:t>
      </w:r>
      <w:r w:rsidRPr="007264C8">
        <w:rPr>
          <w:rFonts w:ascii="Times New Roman" w:hAnsi="Times New Roman" w:cs="Times New Roman"/>
          <w:sz w:val="24"/>
          <w:szCs w:val="24"/>
        </w:rPr>
        <w:t xml:space="preserve">, </w:t>
      </w:r>
      <w:r w:rsidRPr="007264C8">
        <w:rPr>
          <w:rFonts w:ascii="Times New Roman" w:hAnsi="Times New Roman" w:cs="Times New Roman"/>
          <w:b/>
          <w:sz w:val="24"/>
          <w:szCs w:val="24"/>
        </w:rPr>
        <w:t>Glenn</w:t>
      </w:r>
      <w:r>
        <w:rPr>
          <w:rFonts w:ascii="Times New Roman" w:hAnsi="Times New Roman" w:cs="Times New Roman"/>
          <w:b/>
          <w:sz w:val="24"/>
          <w:szCs w:val="24"/>
        </w:rPr>
        <w:t>,</w:t>
      </w:r>
      <w:r w:rsidRPr="007264C8">
        <w:rPr>
          <w:rFonts w:ascii="Times New Roman" w:hAnsi="Times New Roman" w:cs="Times New Roman"/>
          <w:b/>
          <w:sz w:val="24"/>
          <w:szCs w:val="24"/>
        </w:rPr>
        <w:t xml:space="preserve"> A</w:t>
      </w:r>
      <w:r>
        <w:rPr>
          <w:rFonts w:ascii="Times New Roman" w:hAnsi="Times New Roman" w:cs="Times New Roman"/>
          <w:b/>
          <w:sz w:val="24"/>
          <w:szCs w:val="24"/>
        </w:rPr>
        <w:t>.</w:t>
      </w:r>
      <w:r w:rsidRPr="007264C8">
        <w:rPr>
          <w:rFonts w:ascii="Times New Roman" w:hAnsi="Times New Roman" w:cs="Times New Roman"/>
          <w:b/>
          <w:sz w:val="24"/>
          <w:szCs w:val="24"/>
        </w:rPr>
        <w:t>L</w:t>
      </w:r>
      <w:r>
        <w:rPr>
          <w:rFonts w:ascii="Times New Roman" w:hAnsi="Times New Roman" w:cs="Times New Roman"/>
          <w:b/>
          <w:sz w:val="24"/>
          <w:szCs w:val="24"/>
        </w:rPr>
        <w:t>.</w:t>
      </w:r>
      <w:r w:rsidRPr="007264C8">
        <w:rPr>
          <w:rFonts w:ascii="Times New Roman" w:hAnsi="Times New Roman" w:cs="Times New Roman"/>
          <w:sz w:val="24"/>
          <w:szCs w:val="24"/>
        </w:rPr>
        <w:t xml:space="preserve">, </w:t>
      </w:r>
      <w:proofErr w:type="spellStart"/>
      <w:r w:rsidRPr="007264C8">
        <w:rPr>
          <w:rFonts w:ascii="Times New Roman" w:hAnsi="Times New Roman" w:cs="Times New Roman"/>
          <w:sz w:val="24"/>
          <w:szCs w:val="24"/>
        </w:rPr>
        <w:t>Soyfer</w:t>
      </w:r>
      <w:proofErr w:type="spellEnd"/>
      <w:r>
        <w:rPr>
          <w:rFonts w:ascii="Times New Roman" w:hAnsi="Times New Roman" w:cs="Times New Roman"/>
          <w:sz w:val="24"/>
          <w:szCs w:val="24"/>
        </w:rPr>
        <w:t>,</w:t>
      </w:r>
      <w:r w:rsidRPr="007264C8">
        <w:rPr>
          <w:rFonts w:ascii="Times New Roman" w:hAnsi="Times New Roman" w:cs="Times New Roman"/>
          <w:sz w:val="24"/>
          <w:szCs w:val="24"/>
        </w:rPr>
        <w:t xml:space="preserve"> L</w:t>
      </w:r>
      <w:r>
        <w:rPr>
          <w:rFonts w:ascii="Times New Roman" w:hAnsi="Times New Roman" w:cs="Times New Roman"/>
          <w:sz w:val="24"/>
          <w:szCs w:val="24"/>
        </w:rPr>
        <w:t>.</w:t>
      </w:r>
      <w:r w:rsidRPr="007264C8">
        <w:rPr>
          <w:rFonts w:ascii="Times New Roman" w:hAnsi="Times New Roman" w:cs="Times New Roman"/>
          <w:sz w:val="24"/>
          <w:szCs w:val="24"/>
        </w:rPr>
        <w:t>, Granger</w:t>
      </w:r>
      <w:r>
        <w:rPr>
          <w:rFonts w:ascii="Times New Roman" w:hAnsi="Times New Roman" w:cs="Times New Roman"/>
          <w:sz w:val="24"/>
          <w:szCs w:val="24"/>
        </w:rPr>
        <w:t>,</w:t>
      </w:r>
      <w:r w:rsidRPr="007264C8">
        <w:rPr>
          <w:rFonts w:ascii="Times New Roman" w:hAnsi="Times New Roman" w:cs="Times New Roman"/>
          <w:sz w:val="24"/>
          <w:szCs w:val="24"/>
        </w:rPr>
        <w:t xml:space="preserve"> D</w:t>
      </w:r>
      <w:r>
        <w:rPr>
          <w:rFonts w:ascii="Times New Roman" w:hAnsi="Times New Roman" w:cs="Times New Roman"/>
          <w:sz w:val="24"/>
          <w:szCs w:val="24"/>
        </w:rPr>
        <w:t>.</w:t>
      </w:r>
      <w:r w:rsidRPr="007264C8">
        <w:rPr>
          <w:rFonts w:ascii="Times New Roman" w:hAnsi="Times New Roman" w:cs="Times New Roman"/>
          <w:sz w:val="24"/>
          <w:szCs w:val="24"/>
        </w:rPr>
        <w:t>A</w:t>
      </w:r>
      <w:r w:rsidR="00591EE0">
        <w:rPr>
          <w:rFonts w:ascii="Times New Roman" w:hAnsi="Times New Roman" w:cs="Times New Roman"/>
          <w:sz w:val="24"/>
          <w:szCs w:val="24"/>
        </w:rPr>
        <w:t>.</w:t>
      </w:r>
      <w:r>
        <w:rPr>
          <w:rFonts w:ascii="Times New Roman" w:hAnsi="Times New Roman" w:cs="Times New Roman"/>
          <w:sz w:val="24"/>
          <w:szCs w:val="24"/>
        </w:rPr>
        <w:t xml:space="preserve"> (2015)</w:t>
      </w:r>
      <w:r w:rsidRPr="007264C8">
        <w:rPr>
          <w:rFonts w:ascii="Times New Roman" w:hAnsi="Times New Roman" w:cs="Times New Roman"/>
          <w:sz w:val="24"/>
          <w:szCs w:val="24"/>
        </w:rPr>
        <w:t xml:space="preserve">. Harsh discipline and behavior problems: The moderating effects of cortisol and alpha-amylase. </w:t>
      </w:r>
      <w:r w:rsidRPr="007264C8">
        <w:rPr>
          <w:rFonts w:ascii="Times New Roman" w:hAnsi="Times New Roman" w:cs="Times New Roman"/>
          <w:i/>
          <w:sz w:val="24"/>
          <w:szCs w:val="24"/>
        </w:rPr>
        <w:t xml:space="preserve">Biological </w:t>
      </w:r>
      <w:r w:rsidRPr="0086371A">
        <w:rPr>
          <w:rFonts w:ascii="Times New Roman" w:hAnsi="Times New Roman" w:cs="Times New Roman"/>
          <w:i/>
          <w:sz w:val="24"/>
          <w:szCs w:val="24"/>
        </w:rPr>
        <w:t>Psychology, 104</w:t>
      </w:r>
      <w:r>
        <w:rPr>
          <w:rFonts w:ascii="Times New Roman" w:hAnsi="Times New Roman" w:cs="Times New Roman"/>
          <w:sz w:val="24"/>
          <w:szCs w:val="24"/>
        </w:rPr>
        <w:t>, 19-27</w:t>
      </w:r>
      <w:r w:rsidRPr="007264C8">
        <w:rPr>
          <w:rFonts w:ascii="Times New Roman" w:hAnsi="Times New Roman" w:cs="Times New Roman"/>
          <w:sz w:val="24"/>
          <w:szCs w:val="24"/>
        </w:rPr>
        <w:t>.</w:t>
      </w:r>
      <w:r>
        <w:rPr>
          <w:rFonts w:ascii="Times New Roman" w:hAnsi="Times New Roman" w:cs="Times New Roman"/>
          <w:sz w:val="24"/>
          <w:szCs w:val="24"/>
        </w:rPr>
        <w:t xml:space="preserve"> (Impact factor:</w:t>
      </w:r>
      <w:r>
        <w:rPr>
          <w:rFonts w:ascii="Times New Roman" w:hAnsi="Times New Roman" w:cs="Times New Roman"/>
          <w:sz w:val="24"/>
          <w:szCs w:val="24"/>
          <w:lang w:eastAsia="zh-CN"/>
        </w:rPr>
        <w:t xml:space="preserve"> 3.</w:t>
      </w:r>
      <w:r w:rsidR="00EF3247">
        <w:rPr>
          <w:rFonts w:ascii="Times New Roman" w:hAnsi="Times New Roman" w:cs="Times New Roman"/>
          <w:sz w:val="24"/>
          <w:szCs w:val="24"/>
          <w:lang w:eastAsia="zh-CN"/>
        </w:rPr>
        <w:t>24</w:t>
      </w:r>
      <w:r>
        <w:rPr>
          <w:rFonts w:ascii="Times New Roman" w:hAnsi="Times New Roman" w:cs="Times New Roman"/>
          <w:sz w:val="24"/>
          <w:szCs w:val="24"/>
          <w:lang w:eastAsia="zh-CN"/>
        </w:rPr>
        <w:t>3)</w:t>
      </w:r>
    </w:p>
    <w:p w:rsidR="001508FC" w:rsidRDefault="001508FC" w:rsidP="001508FC">
      <w:pPr>
        <w:pStyle w:val="ListParagraph"/>
        <w:rPr>
          <w:lang w:eastAsia="zh-CN"/>
        </w:rPr>
      </w:pPr>
    </w:p>
    <w:p w:rsidR="001508FC" w:rsidRPr="001508FC" w:rsidRDefault="001508FC" w:rsidP="001508FC">
      <w:pPr>
        <w:pStyle w:val="DataField"/>
        <w:numPr>
          <w:ilvl w:val="0"/>
          <w:numId w:val="17"/>
        </w:numPr>
        <w:rPr>
          <w:rFonts w:ascii="Times New Roman" w:hAnsi="Times New Roman" w:cs="Times New Roman"/>
          <w:sz w:val="24"/>
          <w:szCs w:val="24"/>
          <w:lang w:eastAsia="zh-CN"/>
        </w:rPr>
      </w:pPr>
      <w:r w:rsidRPr="00D03F61">
        <w:rPr>
          <w:rFonts w:ascii="Times New Roman" w:hAnsi="Times New Roman" w:cs="Times New Roman"/>
          <w:b/>
          <w:sz w:val="24"/>
          <w:szCs w:val="24"/>
          <w:lang w:eastAsia="zh-CN"/>
        </w:rPr>
        <w:t>Glenn, A.L.</w:t>
      </w:r>
      <w:r w:rsidRPr="00D03F61">
        <w:rPr>
          <w:rFonts w:ascii="Times New Roman" w:eastAsia="Times New Roman" w:hAnsi="Times New Roman" w:cs="Times New Roman"/>
          <w:sz w:val="24"/>
          <w:szCs w:val="24"/>
        </w:rPr>
        <w:t xml:space="preserve">, </w:t>
      </w:r>
      <w:proofErr w:type="spellStart"/>
      <w:r w:rsidRPr="00D03F61">
        <w:rPr>
          <w:rFonts w:ascii="Times New Roman" w:eastAsia="Times New Roman" w:hAnsi="Times New Roman" w:cs="Times New Roman"/>
          <w:sz w:val="24"/>
          <w:szCs w:val="24"/>
        </w:rPr>
        <w:t>Remmel</w:t>
      </w:r>
      <w:proofErr w:type="spellEnd"/>
      <w:r w:rsidRPr="00D03F61">
        <w:rPr>
          <w:rFonts w:ascii="Times New Roman" w:eastAsia="Times New Roman" w:hAnsi="Times New Roman" w:cs="Times New Roman"/>
          <w:sz w:val="24"/>
          <w:szCs w:val="24"/>
        </w:rPr>
        <w:t>, R.J., </w:t>
      </w:r>
      <w:proofErr w:type="spellStart"/>
      <w:r w:rsidRPr="00D03F61">
        <w:rPr>
          <w:rFonts w:ascii="Times New Roman" w:eastAsia="Times New Roman" w:hAnsi="Times New Roman" w:cs="Times New Roman"/>
          <w:sz w:val="24"/>
          <w:szCs w:val="24"/>
        </w:rPr>
        <w:t>Raine</w:t>
      </w:r>
      <w:proofErr w:type="spellEnd"/>
      <w:r w:rsidRPr="00D03F61">
        <w:rPr>
          <w:rFonts w:ascii="Times New Roman" w:eastAsia="Times New Roman" w:hAnsi="Times New Roman" w:cs="Times New Roman"/>
          <w:sz w:val="24"/>
          <w:szCs w:val="24"/>
        </w:rPr>
        <w:t xml:space="preserve">, A., </w:t>
      </w:r>
      <w:proofErr w:type="spellStart"/>
      <w:r w:rsidRPr="00D03F61">
        <w:rPr>
          <w:rFonts w:ascii="Times New Roman" w:eastAsia="Times New Roman" w:hAnsi="Times New Roman" w:cs="Times New Roman"/>
          <w:sz w:val="24"/>
          <w:szCs w:val="24"/>
        </w:rPr>
        <w:t>Schug</w:t>
      </w:r>
      <w:proofErr w:type="spellEnd"/>
      <w:r w:rsidRPr="00D03F61">
        <w:rPr>
          <w:rFonts w:ascii="Times New Roman" w:eastAsia="Times New Roman" w:hAnsi="Times New Roman" w:cs="Times New Roman"/>
          <w:sz w:val="24"/>
          <w:szCs w:val="24"/>
        </w:rPr>
        <w:t>, R.A., Gao, Y., Granger, D.A.</w:t>
      </w:r>
      <w:r>
        <w:rPr>
          <w:rFonts w:ascii="Times New Roman" w:eastAsia="Times New Roman" w:hAnsi="Times New Roman" w:cs="Times New Roman"/>
          <w:sz w:val="24"/>
          <w:szCs w:val="24"/>
        </w:rPr>
        <w:t xml:space="preserve"> (2015). Alpha-amylase reactivity in relation to psychopathic traits in a</w:t>
      </w:r>
      <w:r w:rsidRPr="00D03F61">
        <w:rPr>
          <w:rFonts w:ascii="Times New Roman" w:eastAsia="Times New Roman" w:hAnsi="Times New Roman" w:cs="Times New Roman"/>
          <w:sz w:val="24"/>
          <w:szCs w:val="24"/>
        </w:rPr>
        <w:t>dults</w:t>
      </w:r>
      <w:r>
        <w:rPr>
          <w:rFonts w:ascii="Times New Roman" w:eastAsia="Times New Roman" w:hAnsi="Times New Roman" w:cs="Times New Roman"/>
          <w:sz w:val="24"/>
          <w:szCs w:val="24"/>
        </w:rPr>
        <w:t xml:space="preserve">. </w:t>
      </w:r>
      <w:proofErr w:type="spellStart"/>
      <w:r w:rsidRPr="00D03F61">
        <w:rPr>
          <w:rFonts w:ascii="Times New Roman" w:eastAsia="Times New Roman" w:hAnsi="Times New Roman" w:cs="Times New Roman"/>
          <w:i/>
          <w:sz w:val="24"/>
          <w:szCs w:val="24"/>
        </w:rPr>
        <w:t>Psychoneuroendocrinology</w:t>
      </w:r>
      <w:proofErr w:type="spellEnd"/>
      <w:r>
        <w:rPr>
          <w:rFonts w:ascii="Times New Roman" w:eastAsia="Times New Roman" w:hAnsi="Times New Roman" w:cs="Times New Roman"/>
          <w:i/>
          <w:sz w:val="24"/>
          <w:szCs w:val="24"/>
        </w:rPr>
        <w:t>, 54,</w:t>
      </w:r>
      <w:r>
        <w:rPr>
          <w:rFonts w:ascii="Times New Roman" w:eastAsia="Times New Roman" w:hAnsi="Times New Roman" w:cs="Times New Roman"/>
          <w:sz w:val="24"/>
          <w:szCs w:val="24"/>
        </w:rPr>
        <w:t xml:space="preserve"> 14-23. (Impact factor: </w:t>
      </w:r>
      <w:r w:rsidR="00E4653F">
        <w:rPr>
          <w:rFonts w:ascii="Times New Roman" w:eastAsia="Times New Roman" w:hAnsi="Times New Roman" w:cs="Times New Roman"/>
          <w:sz w:val="24"/>
          <w:szCs w:val="24"/>
        </w:rPr>
        <w:t>4</w:t>
      </w:r>
      <w:r w:rsidR="004122AF">
        <w:rPr>
          <w:rFonts w:ascii="Times New Roman" w:eastAsia="Times New Roman" w:hAnsi="Times New Roman" w:cs="Times New Roman"/>
          <w:sz w:val="24"/>
          <w:szCs w:val="24"/>
        </w:rPr>
        <w:t>.</w:t>
      </w:r>
      <w:r w:rsidR="00EF3247">
        <w:rPr>
          <w:rFonts w:ascii="Times New Roman" w:eastAsia="Times New Roman" w:hAnsi="Times New Roman" w:cs="Times New Roman"/>
          <w:sz w:val="24"/>
          <w:szCs w:val="24"/>
        </w:rPr>
        <w:t>704</w:t>
      </w:r>
      <w:r>
        <w:rPr>
          <w:rFonts w:ascii="Times New Roman" w:eastAsia="Times New Roman" w:hAnsi="Times New Roman" w:cs="Times New Roman"/>
          <w:sz w:val="24"/>
          <w:szCs w:val="24"/>
        </w:rPr>
        <w:t>)</w:t>
      </w:r>
    </w:p>
    <w:p w:rsidR="00D140B6" w:rsidRPr="004122AF" w:rsidRDefault="00D140B6" w:rsidP="004122AF">
      <w:pPr>
        <w:rPr>
          <w:b/>
          <w:lang w:eastAsia="zh-CN"/>
        </w:rPr>
      </w:pPr>
    </w:p>
    <w:p w:rsidR="003732FC" w:rsidRDefault="003732FC" w:rsidP="00023FEF">
      <w:pPr>
        <w:pStyle w:val="DataField"/>
        <w:numPr>
          <w:ilvl w:val="0"/>
          <w:numId w:val="17"/>
        </w:numPr>
        <w:rPr>
          <w:rFonts w:ascii="Times New Roman" w:hAnsi="Times New Roman" w:cs="Times New Roman"/>
          <w:sz w:val="24"/>
          <w:szCs w:val="24"/>
          <w:lang w:eastAsia="zh-CN"/>
        </w:rPr>
      </w:pPr>
      <w:r w:rsidRPr="00AD4E34">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&amp; </w:t>
      </w:r>
      <w:proofErr w:type="spellStart"/>
      <w:r>
        <w:rPr>
          <w:rFonts w:ascii="Times New Roman" w:hAnsi="Times New Roman" w:cs="Times New Roman"/>
          <w:sz w:val="24"/>
          <w:szCs w:val="24"/>
          <w:lang w:eastAsia="zh-CN"/>
        </w:rPr>
        <w:t>Raine</w:t>
      </w:r>
      <w:proofErr w:type="spellEnd"/>
      <w:r>
        <w:rPr>
          <w:rFonts w:ascii="Times New Roman" w:hAnsi="Times New Roman" w:cs="Times New Roman"/>
          <w:sz w:val="24"/>
          <w:szCs w:val="24"/>
          <w:lang w:eastAsia="zh-CN"/>
        </w:rPr>
        <w:t>, A. (</w:t>
      </w:r>
      <w:r w:rsidR="008F55F4">
        <w:rPr>
          <w:rFonts w:ascii="Times New Roman" w:hAnsi="Times New Roman" w:cs="Times New Roman"/>
          <w:sz w:val="24"/>
          <w:szCs w:val="24"/>
          <w:lang w:eastAsia="zh-CN"/>
        </w:rPr>
        <w:t>2014</w:t>
      </w:r>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Neurocriminology</w:t>
      </w:r>
      <w:proofErr w:type="spellEnd"/>
      <w:r>
        <w:rPr>
          <w:rFonts w:ascii="Times New Roman" w:hAnsi="Times New Roman" w:cs="Times New Roman"/>
          <w:sz w:val="24"/>
          <w:szCs w:val="24"/>
          <w:lang w:eastAsia="zh-CN"/>
        </w:rPr>
        <w:t xml:space="preserve">: Implications for the punishment, prediction, and prevention of criminal behavior. </w:t>
      </w:r>
      <w:r w:rsidRPr="003732FC">
        <w:rPr>
          <w:rFonts w:ascii="Times New Roman" w:hAnsi="Times New Roman" w:cs="Times New Roman"/>
          <w:i/>
          <w:sz w:val="24"/>
          <w:szCs w:val="24"/>
          <w:lang w:eastAsia="zh-CN"/>
        </w:rPr>
        <w:t>Nature Reviews Neuroscience</w:t>
      </w:r>
      <w:r w:rsidR="008F55F4">
        <w:rPr>
          <w:rFonts w:ascii="Times New Roman" w:hAnsi="Times New Roman" w:cs="Times New Roman"/>
          <w:i/>
          <w:sz w:val="24"/>
          <w:szCs w:val="24"/>
          <w:lang w:eastAsia="zh-CN"/>
        </w:rPr>
        <w:t>, 15,</w:t>
      </w:r>
      <w:r w:rsidR="008F55F4">
        <w:rPr>
          <w:rFonts w:ascii="Times New Roman" w:hAnsi="Times New Roman" w:cs="Times New Roman"/>
          <w:sz w:val="24"/>
          <w:szCs w:val="24"/>
          <w:lang w:eastAsia="zh-CN"/>
        </w:rPr>
        <w:t xml:space="preserve"> 54-63</w:t>
      </w:r>
      <w:r>
        <w:rPr>
          <w:rFonts w:ascii="Times New Roman" w:hAnsi="Times New Roman" w:cs="Times New Roman"/>
          <w:sz w:val="24"/>
          <w:szCs w:val="24"/>
          <w:lang w:eastAsia="zh-CN"/>
        </w:rPr>
        <w:t xml:space="preserve">. (Impact factor: </w:t>
      </w:r>
      <w:r w:rsidR="00EF3247">
        <w:rPr>
          <w:rFonts w:ascii="Times New Roman" w:hAnsi="Times New Roman" w:cs="Times New Roman"/>
          <w:sz w:val="24"/>
          <w:szCs w:val="24"/>
          <w:lang w:eastAsia="zh-CN"/>
        </w:rPr>
        <w:t>29.298</w:t>
      </w:r>
      <w:r>
        <w:rPr>
          <w:rFonts w:ascii="Times New Roman" w:hAnsi="Times New Roman" w:cs="Times New Roman"/>
          <w:sz w:val="24"/>
          <w:szCs w:val="24"/>
          <w:lang w:eastAsia="zh-CN"/>
        </w:rPr>
        <w:t>)</w:t>
      </w:r>
    </w:p>
    <w:p w:rsidR="003732FC" w:rsidRDefault="003732FC" w:rsidP="003732FC">
      <w:pPr>
        <w:pStyle w:val="DataField"/>
        <w:ind w:left="468"/>
        <w:rPr>
          <w:rFonts w:ascii="Times New Roman" w:hAnsi="Times New Roman" w:cs="Times New Roman"/>
          <w:sz w:val="24"/>
          <w:szCs w:val="24"/>
          <w:lang w:eastAsia="zh-CN"/>
        </w:rPr>
      </w:pPr>
    </w:p>
    <w:p w:rsidR="003732FC" w:rsidRDefault="003732FC" w:rsidP="00023FEF">
      <w:pPr>
        <w:pStyle w:val="DataField"/>
        <w:numPr>
          <w:ilvl w:val="0"/>
          <w:numId w:val="17"/>
        </w:numPr>
        <w:rPr>
          <w:rFonts w:ascii="Times New Roman" w:hAnsi="Times New Roman" w:cs="Times New Roman"/>
          <w:sz w:val="24"/>
          <w:szCs w:val="24"/>
          <w:lang w:eastAsia="zh-CN"/>
        </w:rPr>
      </w:pPr>
      <w:r>
        <w:rPr>
          <w:rFonts w:ascii="Times New Roman" w:hAnsi="Times New Roman" w:cs="Times New Roman"/>
          <w:b/>
          <w:sz w:val="24"/>
          <w:szCs w:val="24"/>
          <w:lang w:eastAsia="zh-CN"/>
        </w:rPr>
        <w:t>Glenn, A.</w:t>
      </w:r>
      <w:r w:rsidRPr="003732FC">
        <w:rPr>
          <w:rFonts w:ascii="Times New Roman" w:hAnsi="Times New Roman" w:cs="Times New Roman"/>
          <w:b/>
          <w:sz w:val="24"/>
          <w:szCs w:val="24"/>
          <w:lang w:eastAsia="zh-CN"/>
        </w:rPr>
        <w:t>L.</w:t>
      </w:r>
      <w:r>
        <w:rPr>
          <w:rFonts w:ascii="Times New Roman" w:hAnsi="Times New Roman" w:cs="Times New Roman"/>
          <w:sz w:val="24"/>
          <w:szCs w:val="24"/>
          <w:lang w:eastAsia="zh-CN"/>
        </w:rPr>
        <w:t xml:space="preserve">, Johnson, A.K., </w:t>
      </w:r>
      <w:proofErr w:type="spellStart"/>
      <w:r>
        <w:rPr>
          <w:rFonts w:ascii="Times New Roman" w:hAnsi="Times New Roman" w:cs="Times New Roman"/>
          <w:sz w:val="24"/>
          <w:szCs w:val="24"/>
          <w:lang w:eastAsia="zh-CN"/>
        </w:rPr>
        <w:t>Raine</w:t>
      </w:r>
      <w:proofErr w:type="spellEnd"/>
      <w:r>
        <w:rPr>
          <w:rFonts w:ascii="Times New Roman" w:hAnsi="Times New Roman" w:cs="Times New Roman"/>
          <w:sz w:val="24"/>
          <w:szCs w:val="24"/>
          <w:lang w:eastAsia="zh-CN"/>
        </w:rPr>
        <w:t xml:space="preserve">, A. (2013). Antisocial personality disorder: A current review. </w:t>
      </w:r>
      <w:r w:rsidRPr="003732FC">
        <w:rPr>
          <w:rFonts w:ascii="Times New Roman" w:hAnsi="Times New Roman" w:cs="Times New Roman"/>
          <w:i/>
          <w:sz w:val="24"/>
          <w:szCs w:val="24"/>
          <w:lang w:eastAsia="zh-CN"/>
        </w:rPr>
        <w:t>Current Psychiatry Reports, 15</w:t>
      </w:r>
      <w:r>
        <w:rPr>
          <w:rFonts w:ascii="Times New Roman" w:hAnsi="Times New Roman" w:cs="Times New Roman"/>
          <w:sz w:val="24"/>
          <w:szCs w:val="24"/>
          <w:lang w:eastAsia="zh-CN"/>
        </w:rPr>
        <w:t xml:space="preserve">, 427-435. (Impact factor: </w:t>
      </w:r>
      <w:r w:rsidR="00EF3247">
        <w:rPr>
          <w:rFonts w:ascii="Times New Roman" w:hAnsi="Times New Roman" w:cs="Times New Roman"/>
          <w:sz w:val="24"/>
          <w:szCs w:val="24"/>
          <w:lang w:eastAsia="zh-CN"/>
        </w:rPr>
        <w:t>2.858</w:t>
      </w:r>
      <w:r>
        <w:rPr>
          <w:rFonts w:ascii="Times New Roman" w:hAnsi="Times New Roman" w:cs="Times New Roman"/>
          <w:sz w:val="24"/>
          <w:szCs w:val="24"/>
          <w:lang w:eastAsia="zh-CN"/>
        </w:rPr>
        <w:t>)</w:t>
      </w:r>
    </w:p>
    <w:p w:rsidR="003732FC" w:rsidRPr="003732FC" w:rsidRDefault="003732FC" w:rsidP="003732FC">
      <w:pPr>
        <w:pStyle w:val="DataField"/>
        <w:ind w:left="468"/>
        <w:rPr>
          <w:rFonts w:ascii="Times New Roman" w:hAnsi="Times New Roman" w:cs="Times New Roman"/>
          <w:sz w:val="24"/>
          <w:szCs w:val="24"/>
          <w:lang w:eastAsia="zh-CN"/>
        </w:rPr>
      </w:pPr>
    </w:p>
    <w:p w:rsidR="00AD4E34" w:rsidRDefault="00AD4E34" w:rsidP="00023FEF">
      <w:pPr>
        <w:pStyle w:val="DataField"/>
        <w:numPr>
          <w:ilvl w:val="0"/>
          <w:numId w:val="17"/>
        </w:numPr>
        <w:rPr>
          <w:rFonts w:ascii="Times New Roman" w:hAnsi="Times New Roman" w:cs="Times New Roman"/>
          <w:sz w:val="24"/>
          <w:szCs w:val="24"/>
          <w:lang w:eastAsia="zh-CN"/>
        </w:rPr>
      </w:pPr>
      <w:r w:rsidRPr="00AD4E34">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Laufer, W., </w:t>
      </w:r>
      <w:proofErr w:type="spellStart"/>
      <w:r>
        <w:rPr>
          <w:rFonts w:ascii="Times New Roman" w:hAnsi="Times New Roman" w:cs="Times New Roman"/>
          <w:sz w:val="24"/>
          <w:szCs w:val="24"/>
          <w:lang w:eastAsia="zh-CN"/>
        </w:rPr>
        <w:t>Raine</w:t>
      </w:r>
      <w:proofErr w:type="spellEnd"/>
      <w:r>
        <w:rPr>
          <w:rFonts w:ascii="Times New Roman" w:hAnsi="Times New Roman" w:cs="Times New Roman"/>
          <w:sz w:val="24"/>
          <w:szCs w:val="24"/>
          <w:lang w:eastAsia="zh-CN"/>
        </w:rPr>
        <w:t xml:space="preserve"> A. (</w:t>
      </w:r>
      <w:r w:rsidR="00A529F7">
        <w:rPr>
          <w:rFonts w:ascii="Times New Roman" w:hAnsi="Times New Roman" w:cs="Times New Roman"/>
          <w:sz w:val="24"/>
          <w:szCs w:val="24"/>
          <w:lang w:eastAsia="zh-CN"/>
        </w:rPr>
        <w:t>2013</w:t>
      </w:r>
      <w:r>
        <w:rPr>
          <w:rFonts w:ascii="Times New Roman" w:hAnsi="Times New Roman" w:cs="Times New Roman"/>
          <w:sz w:val="24"/>
          <w:szCs w:val="24"/>
          <w:lang w:eastAsia="zh-CN"/>
        </w:rPr>
        <w:t xml:space="preserve">). Author reply to </w:t>
      </w:r>
      <w:proofErr w:type="spellStart"/>
      <w:r>
        <w:rPr>
          <w:rFonts w:ascii="Times New Roman" w:hAnsi="Times New Roman" w:cs="Times New Roman"/>
          <w:sz w:val="24"/>
          <w:szCs w:val="24"/>
          <w:lang w:eastAsia="zh-CN"/>
        </w:rPr>
        <w:t>Vitacco</w:t>
      </w:r>
      <w:proofErr w:type="spellEnd"/>
      <w:r>
        <w:rPr>
          <w:rFonts w:ascii="Times New Roman" w:hAnsi="Times New Roman" w:cs="Times New Roman"/>
          <w:sz w:val="24"/>
          <w:szCs w:val="24"/>
          <w:lang w:eastAsia="zh-CN"/>
        </w:rPr>
        <w:t xml:space="preserve">, Erickson, and </w:t>
      </w:r>
      <w:proofErr w:type="spellStart"/>
      <w:r>
        <w:rPr>
          <w:rFonts w:ascii="Times New Roman" w:hAnsi="Times New Roman" w:cs="Times New Roman"/>
          <w:sz w:val="24"/>
          <w:szCs w:val="24"/>
          <w:lang w:eastAsia="zh-CN"/>
        </w:rPr>
        <w:t>Lishner</w:t>
      </w:r>
      <w:proofErr w:type="spellEnd"/>
      <w:r>
        <w:rPr>
          <w:rFonts w:ascii="Times New Roman" w:hAnsi="Times New Roman" w:cs="Times New Roman"/>
          <w:sz w:val="24"/>
          <w:szCs w:val="24"/>
          <w:lang w:eastAsia="zh-CN"/>
        </w:rPr>
        <w:t xml:space="preserve">: Holding psychopaths morally and criminally culpable. </w:t>
      </w:r>
      <w:r w:rsidRPr="00AD4E34">
        <w:rPr>
          <w:rFonts w:ascii="Times New Roman" w:hAnsi="Times New Roman" w:cs="Times New Roman"/>
          <w:i/>
          <w:sz w:val="24"/>
          <w:szCs w:val="24"/>
          <w:lang w:eastAsia="zh-CN"/>
        </w:rPr>
        <w:t>Emotion Review</w:t>
      </w:r>
      <w:r w:rsidR="00A529F7">
        <w:rPr>
          <w:rFonts w:ascii="Times New Roman" w:hAnsi="Times New Roman" w:cs="Times New Roman"/>
          <w:i/>
          <w:sz w:val="24"/>
          <w:szCs w:val="24"/>
          <w:lang w:eastAsia="zh-CN"/>
        </w:rPr>
        <w:t xml:space="preserve">, 5(4), </w:t>
      </w:r>
      <w:r w:rsidR="00A529F7" w:rsidRPr="00A529F7">
        <w:rPr>
          <w:rFonts w:ascii="Times New Roman" w:hAnsi="Times New Roman" w:cs="Times New Roman"/>
          <w:sz w:val="24"/>
          <w:szCs w:val="24"/>
          <w:lang w:eastAsia="zh-CN"/>
        </w:rPr>
        <w:t>426-427</w:t>
      </w:r>
      <w:r>
        <w:rPr>
          <w:rFonts w:ascii="Times New Roman" w:hAnsi="Times New Roman" w:cs="Times New Roman"/>
          <w:sz w:val="24"/>
          <w:szCs w:val="24"/>
          <w:lang w:eastAsia="zh-CN"/>
        </w:rPr>
        <w:t xml:space="preserve">. </w:t>
      </w:r>
      <w:r w:rsidR="00454B1B">
        <w:rPr>
          <w:rFonts w:ascii="Times New Roman" w:hAnsi="Times New Roman" w:cs="Times New Roman"/>
          <w:sz w:val="24"/>
          <w:szCs w:val="24"/>
          <w:lang w:eastAsia="zh-CN"/>
        </w:rPr>
        <w:t xml:space="preserve">(Impact factor: </w:t>
      </w:r>
      <w:r w:rsidR="00EF3247">
        <w:rPr>
          <w:rFonts w:ascii="Times New Roman" w:hAnsi="Times New Roman" w:cs="Times New Roman"/>
          <w:sz w:val="24"/>
          <w:szCs w:val="24"/>
          <w:lang w:eastAsia="zh-CN"/>
        </w:rPr>
        <w:t>4.730</w:t>
      </w:r>
      <w:r w:rsidR="00454B1B">
        <w:rPr>
          <w:rFonts w:ascii="Times New Roman" w:hAnsi="Times New Roman" w:cs="Times New Roman"/>
          <w:sz w:val="24"/>
          <w:szCs w:val="24"/>
          <w:lang w:eastAsia="zh-CN"/>
        </w:rPr>
        <w:t>)</w:t>
      </w:r>
    </w:p>
    <w:p w:rsidR="00AD4E34" w:rsidRPr="00AD4E34" w:rsidRDefault="00AD4E34" w:rsidP="00AD4E34">
      <w:pPr>
        <w:pStyle w:val="DataField"/>
        <w:ind w:left="468"/>
        <w:rPr>
          <w:rFonts w:ascii="Times New Roman" w:hAnsi="Times New Roman" w:cs="Times New Roman"/>
          <w:sz w:val="24"/>
          <w:szCs w:val="24"/>
          <w:lang w:eastAsia="zh-CN"/>
        </w:rPr>
      </w:pPr>
    </w:p>
    <w:p w:rsidR="00023FEF" w:rsidRDefault="00023FEF" w:rsidP="00023FEF">
      <w:pPr>
        <w:pStyle w:val="DataField"/>
        <w:numPr>
          <w:ilvl w:val="0"/>
          <w:numId w:val="17"/>
        </w:numPr>
        <w:rPr>
          <w:rFonts w:ascii="Times New Roman" w:hAnsi="Times New Roman" w:cs="Times New Roman"/>
          <w:sz w:val="24"/>
          <w:szCs w:val="24"/>
          <w:lang w:eastAsia="zh-CN"/>
        </w:rPr>
      </w:pPr>
      <w:r w:rsidRPr="001D3039">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&amp; Yang, Y. (</w:t>
      </w:r>
      <w:r w:rsidR="00D847E5">
        <w:rPr>
          <w:rFonts w:ascii="Times New Roman" w:hAnsi="Times New Roman" w:cs="Times New Roman"/>
          <w:sz w:val="24"/>
          <w:szCs w:val="24"/>
          <w:lang w:eastAsia="zh-CN"/>
        </w:rPr>
        <w:t>2012</w:t>
      </w:r>
      <w:r>
        <w:rPr>
          <w:rFonts w:ascii="Times New Roman" w:hAnsi="Times New Roman" w:cs="Times New Roman"/>
          <w:sz w:val="24"/>
          <w:szCs w:val="24"/>
          <w:lang w:eastAsia="zh-CN"/>
        </w:rPr>
        <w:t xml:space="preserve">). The potential role of the striatum in antisocial behavior and psychopathy. </w:t>
      </w:r>
      <w:r w:rsidRPr="001D3039">
        <w:rPr>
          <w:rFonts w:ascii="Times New Roman" w:hAnsi="Times New Roman" w:cs="Times New Roman"/>
          <w:i/>
          <w:sz w:val="24"/>
          <w:szCs w:val="24"/>
          <w:lang w:eastAsia="zh-CN"/>
        </w:rPr>
        <w:t>Biological Psychiatry</w:t>
      </w:r>
      <w:r w:rsidR="00D847E5">
        <w:rPr>
          <w:rFonts w:ascii="Times New Roman" w:hAnsi="Times New Roman" w:cs="Times New Roman"/>
          <w:i/>
          <w:sz w:val="24"/>
          <w:szCs w:val="24"/>
          <w:lang w:eastAsia="zh-CN"/>
        </w:rPr>
        <w:t>, 72</w:t>
      </w:r>
      <w:r w:rsidR="00D847E5">
        <w:rPr>
          <w:rFonts w:ascii="Times New Roman" w:hAnsi="Times New Roman" w:cs="Times New Roman"/>
          <w:sz w:val="24"/>
          <w:szCs w:val="24"/>
          <w:lang w:eastAsia="zh-CN"/>
        </w:rPr>
        <w:t>, 817-822</w:t>
      </w:r>
      <w:r>
        <w:rPr>
          <w:rFonts w:ascii="Times New Roman" w:hAnsi="Times New Roman" w:cs="Times New Roman"/>
          <w:sz w:val="24"/>
          <w:szCs w:val="24"/>
          <w:lang w:eastAsia="zh-CN"/>
        </w:rPr>
        <w:t xml:space="preserve">. (Impact factor: </w:t>
      </w:r>
      <w:r w:rsidR="00EF3247">
        <w:rPr>
          <w:rFonts w:ascii="Times New Roman" w:hAnsi="Times New Roman" w:cs="Times New Roman"/>
          <w:sz w:val="24"/>
          <w:szCs w:val="24"/>
          <w:lang w:eastAsia="zh-CN"/>
        </w:rPr>
        <w:t>11.212</w:t>
      </w:r>
      <w:r>
        <w:rPr>
          <w:rFonts w:ascii="Times New Roman" w:hAnsi="Times New Roman" w:cs="Times New Roman"/>
          <w:sz w:val="24"/>
          <w:szCs w:val="24"/>
          <w:lang w:eastAsia="zh-CN"/>
        </w:rPr>
        <w:t>).</w:t>
      </w:r>
    </w:p>
    <w:p w:rsidR="00023FEF" w:rsidRDefault="00023FEF" w:rsidP="00023FEF">
      <w:pPr>
        <w:pStyle w:val="DataField"/>
        <w:rPr>
          <w:rFonts w:ascii="Times New Roman" w:hAnsi="Times New Roman" w:cs="Times New Roman"/>
          <w:sz w:val="24"/>
          <w:szCs w:val="24"/>
          <w:lang w:eastAsia="zh-CN"/>
        </w:rPr>
      </w:pPr>
    </w:p>
    <w:p w:rsidR="002B3EEF" w:rsidRPr="00A5337D" w:rsidRDefault="002B3EEF" w:rsidP="002B3EEF">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b/>
          <w:sz w:val="24"/>
          <w:szCs w:val="24"/>
        </w:rPr>
        <w:t>Glenn, A.L.</w:t>
      </w:r>
      <w:r w:rsidRPr="00A5337D">
        <w:rPr>
          <w:rFonts w:ascii="Times New Roman" w:hAnsi="Times New Roman" w:cs="Times New Roman"/>
          <w:sz w:val="24"/>
          <w:szCs w:val="24"/>
        </w:rPr>
        <w:t xml:space="preserve">, </w:t>
      </w:r>
      <w:proofErr w:type="spellStart"/>
      <w:r w:rsidRPr="00A5337D">
        <w:rPr>
          <w:rFonts w:ascii="Times New Roman" w:hAnsi="Times New Roman" w:cs="Times New Roman"/>
          <w:sz w:val="24"/>
          <w:szCs w:val="24"/>
        </w:rPr>
        <w:t>Kurzban</w:t>
      </w:r>
      <w:proofErr w:type="spellEnd"/>
      <w:r w:rsidRPr="00A5337D">
        <w:rPr>
          <w:rFonts w:ascii="Times New Roman" w:hAnsi="Times New Roman" w:cs="Times New Roman"/>
          <w:sz w:val="24"/>
          <w:szCs w:val="24"/>
        </w:rPr>
        <w:t xml:space="preserve">, R., </w:t>
      </w:r>
      <w:proofErr w:type="spellStart"/>
      <w:r w:rsidRPr="00A5337D">
        <w:rPr>
          <w:rFonts w:ascii="Times New Roman" w:hAnsi="Times New Roman" w:cs="Times New Roman"/>
          <w:sz w:val="24"/>
          <w:szCs w:val="24"/>
        </w:rPr>
        <w:t>Raine</w:t>
      </w:r>
      <w:proofErr w:type="spellEnd"/>
      <w:r w:rsidRPr="00A5337D">
        <w:rPr>
          <w:rFonts w:ascii="Times New Roman" w:hAnsi="Times New Roman" w:cs="Times New Roman"/>
          <w:sz w:val="24"/>
          <w:szCs w:val="24"/>
        </w:rPr>
        <w:t>, A. (</w:t>
      </w:r>
      <w:r w:rsidR="00846A9E" w:rsidRPr="00A5337D">
        <w:rPr>
          <w:rFonts w:ascii="Times New Roman" w:hAnsi="Times New Roman" w:cs="Times New Roman"/>
          <w:sz w:val="24"/>
          <w:szCs w:val="24"/>
        </w:rPr>
        <w:t>2011</w:t>
      </w:r>
      <w:r w:rsidRPr="00A5337D">
        <w:rPr>
          <w:rFonts w:ascii="Times New Roman" w:hAnsi="Times New Roman" w:cs="Times New Roman"/>
          <w:sz w:val="24"/>
          <w:szCs w:val="24"/>
        </w:rPr>
        <w:t xml:space="preserve">). Evolutionary theory in psychopathy. </w:t>
      </w:r>
      <w:r w:rsidRPr="00A5337D">
        <w:rPr>
          <w:rFonts w:ascii="Times New Roman" w:hAnsi="Times New Roman" w:cs="Times New Roman"/>
          <w:i/>
          <w:sz w:val="24"/>
          <w:szCs w:val="24"/>
        </w:rPr>
        <w:t>Aggression &amp; Violent Behavior</w:t>
      </w:r>
      <w:r w:rsidR="00846A9E" w:rsidRPr="00A5337D">
        <w:rPr>
          <w:rFonts w:ascii="Times New Roman" w:hAnsi="Times New Roman" w:cs="Times New Roman"/>
          <w:i/>
          <w:sz w:val="24"/>
          <w:szCs w:val="24"/>
        </w:rPr>
        <w:t>, 16</w:t>
      </w:r>
      <w:r w:rsidR="00846A9E" w:rsidRPr="00A5337D">
        <w:rPr>
          <w:rFonts w:ascii="Times New Roman" w:hAnsi="Times New Roman" w:cs="Times New Roman"/>
          <w:sz w:val="24"/>
          <w:szCs w:val="24"/>
        </w:rPr>
        <w:t>, 371-380</w:t>
      </w:r>
      <w:r w:rsidRPr="00A5337D">
        <w:rPr>
          <w:rFonts w:ascii="Times New Roman" w:hAnsi="Times New Roman" w:cs="Times New Roman"/>
          <w:sz w:val="24"/>
          <w:szCs w:val="24"/>
        </w:rPr>
        <w:t xml:space="preserve">. (Impact factor: </w:t>
      </w:r>
      <w:r w:rsidR="004122AF">
        <w:rPr>
          <w:rFonts w:ascii="Times New Roman" w:hAnsi="Times New Roman" w:cs="Times New Roman"/>
          <w:sz w:val="24"/>
          <w:szCs w:val="24"/>
        </w:rPr>
        <w:t>1.9</w:t>
      </w:r>
      <w:r w:rsidR="00EF3247">
        <w:rPr>
          <w:rFonts w:ascii="Times New Roman" w:hAnsi="Times New Roman" w:cs="Times New Roman"/>
          <w:sz w:val="24"/>
          <w:szCs w:val="24"/>
        </w:rPr>
        <w:t>12</w:t>
      </w:r>
      <w:r w:rsidRPr="00A5337D">
        <w:rPr>
          <w:rFonts w:ascii="Times New Roman" w:hAnsi="Times New Roman" w:cs="Times New Roman"/>
          <w:sz w:val="24"/>
          <w:szCs w:val="24"/>
        </w:rPr>
        <w:t>)</w:t>
      </w:r>
    </w:p>
    <w:p w:rsidR="002B3EEF" w:rsidRPr="00A5337D" w:rsidRDefault="002B3EEF" w:rsidP="002B3EEF">
      <w:pPr>
        <w:pStyle w:val="DataField"/>
        <w:ind w:left="468"/>
        <w:rPr>
          <w:rFonts w:ascii="Times New Roman" w:hAnsi="Times New Roman" w:cs="Times New Roman"/>
          <w:i/>
          <w:sz w:val="24"/>
          <w:szCs w:val="24"/>
          <w:lang w:eastAsia="zh-CN"/>
        </w:rPr>
      </w:pPr>
    </w:p>
    <w:p w:rsidR="00681B11" w:rsidRPr="00A5337D" w:rsidRDefault="00681B11" w:rsidP="00681B11">
      <w:pPr>
        <w:pStyle w:val="DataField"/>
        <w:numPr>
          <w:ilvl w:val="0"/>
          <w:numId w:val="17"/>
        </w:numPr>
        <w:rPr>
          <w:rFonts w:ascii="Times New Roman" w:hAnsi="Times New Roman" w:cs="Times New Roman"/>
          <w:i/>
          <w:sz w:val="24"/>
          <w:szCs w:val="24"/>
          <w:lang w:eastAsia="zh-CN"/>
        </w:rPr>
      </w:pP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w:t>
      </w:r>
      <w:proofErr w:type="spellStart"/>
      <w:r w:rsidRPr="00A5337D">
        <w:rPr>
          <w:rFonts w:ascii="Times New Roman" w:hAnsi="Times New Roman" w:cs="Times New Roman"/>
          <w:sz w:val="24"/>
          <w:szCs w:val="24"/>
          <w:lang w:eastAsia="zh-CN"/>
        </w:rPr>
        <w:t>Raine</w:t>
      </w:r>
      <w:proofErr w:type="spellEnd"/>
      <w:r w:rsidRPr="00A5337D">
        <w:rPr>
          <w:rFonts w:ascii="Times New Roman" w:hAnsi="Times New Roman" w:cs="Times New Roman"/>
          <w:sz w:val="24"/>
          <w:szCs w:val="24"/>
          <w:lang w:eastAsia="zh-CN"/>
        </w:rPr>
        <w:t>, A</w:t>
      </w:r>
      <w:r w:rsidRPr="00A5337D">
        <w:rPr>
          <w:rFonts w:ascii="Times New Roman" w:hAnsi="Times New Roman" w:cs="Times New Roman"/>
          <w:b/>
          <w:sz w:val="24"/>
          <w:szCs w:val="24"/>
          <w:lang w:eastAsia="zh-CN"/>
        </w:rPr>
        <w:t xml:space="preserve">., </w:t>
      </w:r>
      <w:r w:rsidRPr="00A5337D">
        <w:rPr>
          <w:rFonts w:ascii="Times New Roman" w:hAnsi="Times New Roman" w:cs="Times New Roman"/>
          <w:sz w:val="24"/>
          <w:szCs w:val="24"/>
          <w:lang w:eastAsia="zh-CN"/>
        </w:rPr>
        <w:t>Laufer, W.S.</w:t>
      </w:r>
      <w:r w:rsidRPr="00A5337D">
        <w:rPr>
          <w:rFonts w:ascii="Times New Roman" w:hAnsi="Times New Roman" w:cs="Times New Roman"/>
          <w:b/>
          <w:sz w:val="24"/>
          <w:szCs w:val="24"/>
          <w:lang w:eastAsia="zh-CN"/>
        </w:rPr>
        <w:t xml:space="preserve"> </w:t>
      </w:r>
      <w:r w:rsidRPr="00A5337D">
        <w:rPr>
          <w:rFonts w:ascii="Times New Roman" w:hAnsi="Times New Roman" w:cs="Times New Roman"/>
          <w:sz w:val="24"/>
          <w:szCs w:val="24"/>
          <w:lang w:eastAsia="zh-CN"/>
        </w:rPr>
        <w:t>(</w:t>
      </w:r>
      <w:r w:rsidR="00754C7C" w:rsidRPr="00A5337D">
        <w:rPr>
          <w:rFonts w:ascii="Times New Roman" w:hAnsi="Times New Roman" w:cs="Times New Roman"/>
          <w:sz w:val="24"/>
          <w:szCs w:val="24"/>
          <w:lang w:eastAsia="zh-CN"/>
        </w:rPr>
        <w:t>2011</w:t>
      </w:r>
      <w:r w:rsidRPr="00A5337D">
        <w:rPr>
          <w:rFonts w:ascii="Times New Roman" w:hAnsi="Times New Roman" w:cs="Times New Roman"/>
          <w:sz w:val="24"/>
          <w:szCs w:val="24"/>
          <w:lang w:eastAsia="zh-CN"/>
        </w:rPr>
        <w:t>). Is it wrong to</w:t>
      </w:r>
      <w:r w:rsidR="00FA10FE">
        <w:rPr>
          <w:rFonts w:ascii="Times New Roman" w:hAnsi="Times New Roman" w:cs="Times New Roman"/>
          <w:sz w:val="24"/>
          <w:szCs w:val="24"/>
          <w:lang w:eastAsia="zh-CN"/>
        </w:rPr>
        <w:t xml:space="preserve"> criminalize and</w:t>
      </w:r>
      <w:r w:rsidRPr="00A5337D">
        <w:rPr>
          <w:rFonts w:ascii="Times New Roman" w:hAnsi="Times New Roman" w:cs="Times New Roman"/>
          <w:sz w:val="24"/>
          <w:szCs w:val="24"/>
          <w:lang w:eastAsia="zh-CN"/>
        </w:rPr>
        <w:t xml:space="preserve"> punish p</w:t>
      </w:r>
      <w:r w:rsidR="00FA10FE">
        <w:rPr>
          <w:rFonts w:ascii="Times New Roman" w:hAnsi="Times New Roman" w:cs="Times New Roman"/>
          <w:sz w:val="24"/>
          <w:szCs w:val="24"/>
          <w:lang w:eastAsia="zh-CN"/>
        </w:rPr>
        <w:t>sychopaths</w:t>
      </w:r>
      <w:r w:rsidRPr="00A5337D">
        <w:rPr>
          <w:rFonts w:ascii="Times New Roman" w:hAnsi="Times New Roman" w:cs="Times New Roman"/>
          <w:sz w:val="24"/>
          <w:szCs w:val="24"/>
          <w:lang w:eastAsia="zh-CN"/>
        </w:rPr>
        <w:t xml:space="preserve">? </w:t>
      </w:r>
      <w:r w:rsidRPr="00A5337D">
        <w:rPr>
          <w:rFonts w:ascii="Times New Roman" w:hAnsi="Times New Roman" w:cs="Times New Roman"/>
          <w:i/>
          <w:sz w:val="24"/>
          <w:szCs w:val="24"/>
          <w:lang w:eastAsia="zh-CN"/>
        </w:rPr>
        <w:t>Emotion Review</w:t>
      </w:r>
      <w:r w:rsidR="00754C7C" w:rsidRPr="00A5337D">
        <w:rPr>
          <w:rFonts w:ascii="Times New Roman" w:hAnsi="Times New Roman" w:cs="Times New Roman"/>
          <w:i/>
          <w:sz w:val="24"/>
          <w:szCs w:val="24"/>
          <w:lang w:eastAsia="zh-CN"/>
        </w:rPr>
        <w:t>,</w:t>
      </w:r>
      <w:r w:rsidR="00754C7C" w:rsidRPr="00A5337D">
        <w:rPr>
          <w:rFonts w:ascii="Times New Roman" w:hAnsi="Times New Roman" w:cs="Times New Roman"/>
          <w:sz w:val="24"/>
          <w:szCs w:val="24"/>
          <w:lang w:eastAsia="zh-CN"/>
        </w:rPr>
        <w:t xml:space="preserve"> </w:t>
      </w:r>
      <w:r w:rsidR="00754C7C" w:rsidRPr="00A5337D">
        <w:rPr>
          <w:rFonts w:ascii="Times New Roman" w:hAnsi="Times New Roman" w:cs="Times New Roman"/>
          <w:i/>
          <w:sz w:val="24"/>
          <w:szCs w:val="24"/>
          <w:lang w:eastAsia="zh-CN"/>
        </w:rPr>
        <w:t>3</w:t>
      </w:r>
      <w:r w:rsidR="00754C7C" w:rsidRPr="00A5337D">
        <w:rPr>
          <w:rFonts w:ascii="Times New Roman" w:hAnsi="Times New Roman" w:cs="Times New Roman"/>
          <w:sz w:val="24"/>
          <w:szCs w:val="24"/>
          <w:lang w:eastAsia="zh-CN"/>
        </w:rPr>
        <w:t>,</w:t>
      </w:r>
      <w:r w:rsidR="00254A33" w:rsidRPr="00A5337D">
        <w:rPr>
          <w:rFonts w:ascii="Times New Roman" w:hAnsi="Times New Roman" w:cs="Times New Roman"/>
          <w:sz w:val="24"/>
          <w:szCs w:val="24"/>
          <w:lang w:eastAsia="zh-CN"/>
        </w:rPr>
        <w:t xml:space="preserve"> 302-304.</w:t>
      </w:r>
      <w:r w:rsidR="00FE467E" w:rsidRPr="00A5337D">
        <w:rPr>
          <w:rFonts w:ascii="Times New Roman" w:hAnsi="Times New Roman" w:cs="Times New Roman"/>
          <w:sz w:val="24"/>
          <w:szCs w:val="24"/>
          <w:lang w:eastAsia="zh-CN"/>
        </w:rPr>
        <w:t xml:space="preserve"> (Impact factor: </w:t>
      </w:r>
      <w:r w:rsidR="00EF3247">
        <w:rPr>
          <w:rFonts w:ascii="Times New Roman" w:hAnsi="Times New Roman" w:cs="Times New Roman"/>
          <w:sz w:val="24"/>
          <w:szCs w:val="24"/>
          <w:lang w:eastAsia="zh-CN"/>
        </w:rPr>
        <w:t>4.730</w:t>
      </w:r>
      <w:r w:rsidR="00FE467E" w:rsidRPr="00A5337D">
        <w:rPr>
          <w:rFonts w:ascii="Times New Roman" w:hAnsi="Times New Roman" w:cs="Times New Roman"/>
          <w:sz w:val="24"/>
          <w:szCs w:val="24"/>
          <w:lang w:eastAsia="zh-CN"/>
        </w:rPr>
        <w:t>)</w:t>
      </w:r>
    </w:p>
    <w:p w:rsidR="00681B11" w:rsidRPr="00A5337D" w:rsidRDefault="00681B11" w:rsidP="00681B11">
      <w:pPr>
        <w:pStyle w:val="DataField"/>
        <w:ind w:left="468"/>
        <w:rPr>
          <w:rFonts w:ascii="Times New Roman" w:hAnsi="Times New Roman" w:cs="Times New Roman"/>
          <w:sz w:val="24"/>
          <w:szCs w:val="24"/>
          <w:lang w:eastAsia="zh-CN"/>
        </w:rPr>
      </w:pPr>
    </w:p>
    <w:p w:rsidR="009A054A" w:rsidRDefault="009A054A" w:rsidP="009A054A">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w:t>
      </w:r>
      <w:proofErr w:type="spellStart"/>
      <w:r w:rsidRPr="00A5337D">
        <w:rPr>
          <w:rFonts w:ascii="Times New Roman" w:hAnsi="Times New Roman" w:cs="Times New Roman"/>
          <w:sz w:val="24"/>
          <w:szCs w:val="24"/>
          <w:lang w:eastAsia="zh-CN"/>
        </w:rPr>
        <w:t>Raine</w:t>
      </w:r>
      <w:proofErr w:type="spellEnd"/>
      <w:r w:rsidRPr="00A5337D">
        <w:rPr>
          <w:rFonts w:ascii="Times New Roman" w:hAnsi="Times New Roman" w:cs="Times New Roman"/>
          <w:sz w:val="24"/>
          <w:szCs w:val="24"/>
          <w:lang w:eastAsia="zh-CN"/>
        </w:rPr>
        <w:t xml:space="preserve">, A., </w:t>
      </w:r>
      <w:proofErr w:type="spellStart"/>
      <w:r w:rsidRPr="00A5337D">
        <w:rPr>
          <w:rFonts w:ascii="Times New Roman" w:hAnsi="Times New Roman" w:cs="Times New Roman"/>
          <w:sz w:val="24"/>
          <w:szCs w:val="24"/>
          <w:lang w:eastAsia="zh-CN"/>
        </w:rPr>
        <w:t>Schug</w:t>
      </w:r>
      <w:proofErr w:type="spellEnd"/>
      <w:r w:rsidRPr="00A5337D">
        <w:rPr>
          <w:rFonts w:ascii="Times New Roman" w:hAnsi="Times New Roman" w:cs="Times New Roman"/>
          <w:sz w:val="24"/>
          <w:szCs w:val="24"/>
          <w:lang w:eastAsia="zh-CN"/>
        </w:rPr>
        <w:t xml:space="preserve">, R.A., </w:t>
      </w:r>
      <w:r w:rsidR="002C30D0" w:rsidRPr="00A5337D">
        <w:rPr>
          <w:rFonts w:ascii="Times New Roman" w:hAnsi="Times New Roman" w:cs="Times New Roman"/>
          <w:sz w:val="24"/>
          <w:szCs w:val="24"/>
          <w:lang w:eastAsia="zh-CN"/>
        </w:rPr>
        <w:t>Gao, Y., Granger, D.A. (2011</w:t>
      </w:r>
      <w:r w:rsidRPr="00A5337D">
        <w:rPr>
          <w:rFonts w:ascii="Times New Roman" w:hAnsi="Times New Roman" w:cs="Times New Roman"/>
          <w:sz w:val="24"/>
          <w:szCs w:val="24"/>
          <w:lang w:eastAsia="zh-CN"/>
        </w:rPr>
        <w:t xml:space="preserve">). Increased testosterone-cortisol ratio in psychopathy. </w:t>
      </w:r>
      <w:r w:rsidRPr="00A5337D">
        <w:rPr>
          <w:rFonts w:ascii="Times New Roman" w:hAnsi="Times New Roman" w:cs="Times New Roman"/>
          <w:i/>
          <w:sz w:val="24"/>
          <w:szCs w:val="24"/>
          <w:lang w:eastAsia="zh-CN"/>
        </w:rPr>
        <w:t>Journal of Abnormal Psychology</w:t>
      </w:r>
      <w:r w:rsidR="002C30D0" w:rsidRPr="00A5337D">
        <w:rPr>
          <w:rFonts w:ascii="Times New Roman" w:hAnsi="Times New Roman" w:cs="Times New Roman"/>
          <w:i/>
          <w:sz w:val="24"/>
          <w:szCs w:val="24"/>
          <w:lang w:eastAsia="zh-CN"/>
        </w:rPr>
        <w:t>, 120</w:t>
      </w:r>
      <w:r w:rsidR="002C30D0" w:rsidRPr="00A5337D">
        <w:rPr>
          <w:rFonts w:ascii="Times New Roman" w:hAnsi="Times New Roman" w:cs="Times New Roman"/>
          <w:sz w:val="24"/>
          <w:szCs w:val="24"/>
          <w:lang w:eastAsia="zh-CN"/>
        </w:rPr>
        <w:t>, 389-399.</w:t>
      </w:r>
      <w:r w:rsidRPr="00A5337D">
        <w:rPr>
          <w:rFonts w:ascii="Times New Roman" w:hAnsi="Times New Roman" w:cs="Times New Roman"/>
          <w:sz w:val="24"/>
          <w:szCs w:val="24"/>
          <w:lang w:eastAsia="zh-CN"/>
        </w:rPr>
        <w:t xml:space="preserve"> (Impact factor: </w:t>
      </w:r>
      <w:r w:rsidR="00E4653F">
        <w:rPr>
          <w:rFonts w:ascii="Times New Roman" w:hAnsi="Times New Roman" w:cs="Times New Roman"/>
          <w:sz w:val="24"/>
          <w:szCs w:val="24"/>
          <w:lang w:eastAsia="zh-CN"/>
        </w:rPr>
        <w:t>5.</w:t>
      </w:r>
      <w:r w:rsidR="00EF3247">
        <w:rPr>
          <w:rFonts w:ascii="Times New Roman" w:hAnsi="Times New Roman" w:cs="Times New Roman"/>
          <w:sz w:val="24"/>
          <w:szCs w:val="24"/>
          <w:lang w:eastAsia="zh-CN"/>
        </w:rPr>
        <w:t>538</w:t>
      </w:r>
      <w:r w:rsidRPr="00A5337D">
        <w:rPr>
          <w:rFonts w:ascii="Times New Roman" w:hAnsi="Times New Roman" w:cs="Times New Roman"/>
          <w:sz w:val="24"/>
          <w:szCs w:val="24"/>
          <w:lang w:eastAsia="zh-CN"/>
        </w:rPr>
        <w:t>)</w:t>
      </w:r>
    </w:p>
    <w:p w:rsidR="00AA33D2" w:rsidRPr="00F93489" w:rsidRDefault="00AA33D2" w:rsidP="00AA33D2">
      <w:pPr>
        <w:pStyle w:val="DataField"/>
        <w:ind w:left="468"/>
        <w:rPr>
          <w:rFonts w:ascii="Times New Roman" w:hAnsi="Times New Roman" w:cs="Times New Roman"/>
          <w:sz w:val="24"/>
          <w:szCs w:val="24"/>
          <w:lang w:eastAsia="zh-CN"/>
        </w:rPr>
      </w:pPr>
    </w:p>
    <w:p w:rsidR="00AA33D2" w:rsidRPr="00A5337D" w:rsidRDefault="00AA33D2" w:rsidP="00AA33D2">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w:t>
      </w:r>
      <w:r w:rsidR="00A86842" w:rsidRPr="00A5337D">
        <w:rPr>
          <w:rFonts w:ascii="Times New Roman" w:hAnsi="Times New Roman" w:cs="Times New Roman"/>
          <w:sz w:val="24"/>
          <w:szCs w:val="24"/>
          <w:lang w:eastAsia="zh-CN"/>
        </w:rPr>
        <w:t>2011</w:t>
      </w:r>
      <w:r w:rsidRPr="00A5337D">
        <w:rPr>
          <w:rFonts w:ascii="Times New Roman" w:hAnsi="Times New Roman" w:cs="Times New Roman"/>
          <w:sz w:val="24"/>
          <w:szCs w:val="24"/>
          <w:lang w:eastAsia="zh-CN"/>
        </w:rPr>
        <w:t>). The other allele: Exploring the long allele of the serotonin transporter</w:t>
      </w:r>
      <w:r w:rsidRPr="00A5337D">
        <w:rPr>
          <w:rFonts w:ascii="Times New Roman" w:hAnsi="Times New Roman" w:cs="Times New Roman"/>
          <w:b/>
          <w:sz w:val="24"/>
          <w:szCs w:val="24"/>
          <w:lang w:eastAsia="zh-CN"/>
        </w:rPr>
        <w:t xml:space="preserve"> </w:t>
      </w:r>
      <w:r w:rsidRPr="00A5337D">
        <w:rPr>
          <w:rFonts w:ascii="Times New Roman" w:hAnsi="Times New Roman" w:cs="Times New Roman"/>
          <w:sz w:val="24"/>
          <w:szCs w:val="24"/>
          <w:lang w:eastAsia="zh-CN"/>
        </w:rPr>
        <w:t xml:space="preserve">gene as a potential risk factor for psychopathy: A review of the parallels in findings. </w:t>
      </w:r>
      <w:r w:rsidRPr="00A5337D">
        <w:rPr>
          <w:rFonts w:ascii="Times New Roman" w:hAnsi="Times New Roman" w:cs="Times New Roman"/>
          <w:i/>
          <w:sz w:val="24"/>
          <w:szCs w:val="24"/>
          <w:lang w:eastAsia="zh-CN"/>
        </w:rPr>
        <w:t xml:space="preserve">Neuroscience &amp; </w:t>
      </w:r>
      <w:proofErr w:type="spellStart"/>
      <w:r w:rsidRPr="00A5337D">
        <w:rPr>
          <w:rFonts w:ascii="Times New Roman" w:hAnsi="Times New Roman" w:cs="Times New Roman"/>
          <w:i/>
          <w:sz w:val="24"/>
          <w:szCs w:val="24"/>
          <w:lang w:eastAsia="zh-CN"/>
        </w:rPr>
        <w:t>Biobehavioral</w:t>
      </w:r>
      <w:proofErr w:type="spellEnd"/>
      <w:r w:rsidRPr="00A5337D">
        <w:rPr>
          <w:rFonts w:ascii="Times New Roman" w:hAnsi="Times New Roman" w:cs="Times New Roman"/>
          <w:i/>
          <w:sz w:val="24"/>
          <w:szCs w:val="24"/>
          <w:lang w:eastAsia="zh-CN"/>
        </w:rPr>
        <w:t xml:space="preserve"> Reviews</w:t>
      </w:r>
      <w:r w:rsidR="00A86842" w:rsidRPr="00A5337D">
        <w:rPr>
          <w:rFonts w:ascii="Times New Roman" w:hAnsi="Times New Roman" w:cs="Times New Roman"/>
          <w:i/>
          <w:sz w:val="24"/>
          <w:szCs w:val="24"/>
          <w:lang w:eastAsia="zh-CN"/>
        </w:rPr>
        <w:t>, 35</w:t>
      </w:r>
      <w:r w:rsidR="00A86842" w:rsidRPr="00A5337D">
        <w:rPr>
          <w:rFonts w:ascii="Times New Roman" w:hAnsi="Times New Roman" w:cs="Times New Roman"/>
          <w:sz w:val="24"/>
          <w:szCs w:val="24"/>
          <w:lang w:eastAsia="zh-CN"/>
        </w:rPr>
        <w:t>, 612-620</w:t>
      </w:r>
      <w:r w:rsidRPr="00A5337D">
        <w:rPr>
          <w:rFonts w:ascii="Times New Roman" w:hAnsi="Times New Roman" w:cs="Times New Roman"/>
          <w:sz w:val="24"/>
          <w:szCs w:val="24"/>
          <w:lang w:eastAsia="zh-CN"/>
        </w:rPr>
        <w:t xml:space="preserve">. (Impact factor: </w:t>
      </w:r>
      <w:r w:rsidR="004122AF">
        <w:rPr>
          <w:rFonts w:ascii="Times New Roman" w:hAnsi="Times New Roman" w:cs="Times New Roman"/>
          <w:sz w:val="24"/>
          <w:szCs w:val="24"/>
          <w:lang w:eastAsia="zh-CN"/>
        </w:rPr>
        <w:t>8.</w:t>
      </w:r>
      <w:r w:rsidR="00EF3247">
        <w:rPr>
          <w:rFonts w:ascii="Times New Roman" w:hAnsi="Times New Roman" w:cs="Times New Roman"/>
          <w:sz w:val="24"/>
          <w:szCs w:val="24"/>
          <w:lang w:eastAsia="zh-CN"/>
        </w:rPr>
        <w:t>580</w:t>
      </w:r>
      <w:r w:rsidRPr="00A5337D">
        <w:rPr>
          <w:rFonts w:ascii="Times New Roman" w:hAnsi="Times New Roman" w:cs="Times New Roman"/>
          <w:sz w:val="24"/>
          <w:szCs w:val="24"/>
          <w:lang w:eastAsia="zh-CN"/>
        </w:rPr>
        <w:t>)</w:t>
      </w:r>
    </w:p>
    <w:p w:rsidR="00E3208E" w:rsidRPr="00A5337D" w:rsidRDefault="00E3208E" w:rsidP="00E3208E">
      <w:pPr>
        <w:pStyle w:val="ListParagraph"/>
        <w:rPr>
          <w:lang w:eastAsia="zh-CN"/>
        </w:rPr>
      </w:pPr>
    </w:p>
    <w:p w:rsidR="00E3208E" w:rsidRPr="00A5337D" w:rsidRDefault="00E3208E" w:rsidP="00AA33D2">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w:t>
      </w:r>
      <w:proofErr w:type="spellStart"/>
      <w:r w:rsidRPr="00A5337D">
        <w:rPr>
          <w:rFonts w:ascii="Times New Roman" w:hAnsi="Times New Roman" w:cs="Times New Roman"/>
          <w:sz w:val="24"/>
          <w:szCs w:val="24"/>
          <w:lang w:eastAsia="zh-CN"/>
        </w:rPr>
        <w:t>Koleva</w:t>
      </w:r>
      <w:proofErr w:type="spellEnd"/>
      <w:r w:rsidRPr="00A5337D">
        <w:rPr>
          <w:rFonts w:ascii="Times New Roman" w:hAnsi="Times New Roman" w:cs="Times New Roman"/>
          <w:sz w:val="24"/>
          <w:szCs w:val="24"/>
          <w:lang w:eastAsia="zh-CN"/>
        </w:rPr>
        <w:t xml:space="preserve">, S., Iyer, R., Graham, J., Ditto, P.H. (2010). Moral identity in psychopathy. </w:t>
      </w:r>
      <w:r w:rsidRPr="00A5337D">
        <w:rPr>
          <w:rFonts w:ascii="Times New Roman" w:hAnsi="Times New Roman" w:cs="Times New Roman"/>
          <w:i/>
          <w:sz w:val="24"/>
          <w:szCs w:val="24"/>
          <w:lang w:eastAsia="zh-CN"/>
        </w:rPr>
        <w:t>Judgment and Decision Making, 7</w:t>
      </w:r>
      <w:r w:rsidR="00E91393" w:rsidRPr="00A5337D">
        <w:rPr>
          <w:rFonts w:ascii="Times New Roman" w:hAnsi="Times New Roman" w:cs="Times New Roman"/>
          <w:sz w:val="24"/>
          <w:szCs w:val="24"/>
          <w:lang w:eastAsia="zh-CN"/>
        </w:rPr>
        <w:t>, 497-505</w:t>
      </w:r>
      <w:r w:rsidRPr="00A5337D">
        <w:rPr>
          <w:rFonts w:ascii="Times New Roman" w:hAnsi="Times New Roman" w:cs="Times New Roman"/>
          <w:sz w:val="24"/>
          <w:szCs w:val="24"/>
          <w:lang w:eastAsia="zh-CN"/>
        </w:rPr>
        <w:t>.</w:t>
      </w:r>
      <w:r w:rsidR="002C30D0" w:rsidRPr="00A5337D">
        <w:rPr>
          <w:rFonts w:ascii="Times New Roman" w:hAnsi="Times New Roman" w:cs="Times New Roman"/>
          <w:sz w:val="24"/>
          <w:szCs w:val="24"/>
          <w:lang w:eastAsia="zh-CN"/>
        </w:rPr>
        <w:t xml:space="preserve"> (Impact factor: 1.</w:t>
      </w:r>
      <w:r w:rsidR="004122AF">
        <w:rPr>
          <w:rFonts w:ascii="Times New Roman" w:hAnsi="Times New Roman" w:cs="Times New Roman"/>
          <w:sz w:val="24"/>
          <w:szCs w:val="24"/>
          <w:lang w:eastAsia="zh-CN"/>
        </w:rPr>
        <w:t>521</w:t>
      </w:r>
      <w:r w:rsidR="00FE467E" w:rsidRPr="00A5337D">
        <w:rPr>
          <w:rFonts w:ascii="Times New Roman" w:hAnsi="Times New Roman" w:cs="Times New Roman"/>
          <w:sz w:val="24"/>
          <w:szCs w:val="24"/>
          <w:lang w:eastAsia="zh-CN"/>
        </w:rPr>
        <w:t>)</w:t>
      </w:r>
    </w:p>
    <w:p w:rsidR="00AA33D2" w:rsidRPr="00A5337D" w:rsidRDefault="00AA33D2" w:rsidP="00AA33D2">
      <w:pPr>
        <w:pStyle w:val="DataField"/>
        <w:rPr>
          <w:rFonts w:ascii="Times New Roman" w:hAnsi="Times New Roman" w:cs="Times New Roman"/>
          <w:sz w:val="24"/>
          <w:szCs w:val="24"/>
          <w:lang w:eastAsia="zh-CN"/>
        </w:rPr>
      </w:pPr>
    </w:p>
    <w:p w:rsidR="00AA33D2" w:rsidRPr="00A5337D" w:rsidRDefault="00C30899" w:rsidP="00AA33D2">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Yang, Y., </w:t>
      </w:r>
      <w:proofErr w:type="spellStart"/>
      <w:r w:rsidRPr="00A5337D">
        <w:rPr>
          <w:rFonts w:ascii="Times New Roman" w:hAnsi="Times New Roman" w:cs="Times New Roman"/>
          <w:sz w:val="24"/>
          <w:szCs w:val="24"/>
          <w:lang w:eastAsia="zh-CN"/>
        </w:rPr>
        <w:t>Raine</w:t>
      </w:r>
      <w:proofErr w:type="spellEnd"/>
      <w:r w:rsidRPr="00A5337D">
        <w:rPr>
          <w:rFonts w:ascii="Times New Roman" w:hAnsi="Times New Roman" w:cs="Times New Roman"/>
          <w:sz w:val="24"/>
          <w:szCs w:val="24"/>
          <w:lang w:eastAsia="zh-CN"/>
        </w:rPr>
        <w:t xml:space="preserve">, A., </w:t>
      </w:r>
      <w:proofErr w:type="spellStart"/>
      <w:r w:rsidRPr="00A5337D">
        <w:rPr>
          <w:rFonts w:ascii="Times New Roman" w:hAnsi="Times New Roman" w:cs="Times New Roman"/>
          <w:sz w:val="24"/>
          <w:szCs w:val="24"/>
          <w:lang w:eastAsia="zh-CN"/>
        </w:rPr>
        <w:t>Colletti</w:t>
      </w:r>
      <w:proofErr w:type="spellEnd"/>
      <w:r w:rsidRPr="00A5337D">
        <w:rPr>
          <w:rFonts w:ascii="Times New Roman" w:hAnsi="Times New Roman" w:cs="Times New Roman"/>
          <w:sz w:val="24"/>
          <w:szCs w:val="24"/>
          <w:lang w:eastAsia="zh-CN"/>
        </w:rPr>
        <w:t>, P. (</w:t>
      </w:r>
      <w:r w:rsidR="000E7362" w:rsidRPr="00A5337D">
        <w:rPr>
          <w:rFonts w:ascii="Times New Roman" w:hAnsi="Times New Roman" w:cs="Times New Roman"/>
          <w:sz w:val="24"/>
          <w:szCs w:val="24"/>
          <w:lang w:eastAsia="zh-CN"/>
        </w:rPr>
        <w:t>2010</w:t>
      </w:r>
      <w:r w:rsidRPr="00A5337D">
        <w:rPr>
          <w:rFonts w:ascii="Times New Roman" w:hAnsi="Times New Roman" w:cs="Times New Roman"/>
          <w:sz w:val="24"/>
          <w:szCs w:val="24"/>
          <w:lang w:eastAsia="zh-CN"/>
        </w:rPr>
        <w:t xml:space="preserve">). No volumetric difference in the anterior cingulate in psychopathic individuals. </w:t>
      </w:r>
      <w:r w:rsidRPr="00A5337D">
        <w:rPr>
          <w:rFonts w:ascii="Times New Roman" w:hAnsi="Times New Roman" w:cs="Times New Roman"/>
          <w:i/>
          <w:sz w:val="24"/>
          <w:szCs w:val="24"/>
          <w:lang w:eastAsia="zh-CN"/>
        </w:rPr>
        <w:t>Psychiatry Research: Neuroimaging</w:t>
      </w:r>
      <w:r w:rsidR="000E7362" w:rsidRPr="00A5337D">
        <w:rPr>
          <w:rFonts w:ascii="Times New Roman" w:hAnsi="Times New Roman" w:cs="Times New Roman"/>
          <w:sz w:val="24"/>
          <w:szCs w:val="24"/>
          <w:lang w:eastAsia="zh-CN"/>
        </w:rPr>
        <w:t xml:space="preserve">, </w:t>
      </w:r>
      <w:r w:rsidR="000E7362" w:rsidRPr="00A5337D">
        <w:rPr>
          <w:rFonts w:ascii="Times New Roman" w:hAnsi="Times New Roman" w:cs="Times New Roman"/>
          <w:i/>
          <w:sz w:val="24"/>
          <w:szCs w:val="24"/>
          <w:lang w:eastAsia="zh-CN"/>
        </w:rPr>
        <w:t>183</w:t>
      </w:r>
      <w:r w:rsidR="000E7362" w:rsidRPr="00A5337D">
        <w:rPr>
          <w:rFonts w:ascii="Times New Roman" w:hAnsi="Times New Roman" w:cs="Times New Roman"/>
          <w:sz w:val="24"/>
          <w:szCs w:val="24"/>
          <w:lang w:eastAsia="zh-CN"/>
        </w:rPr>
        <w:t>, 140-143</w:t>
      </w:r>
      <w:r w:rsidRPr="00A5337D">
        <w:rPr>
          <w:rFonts w:ascii="Times New Roman" w:hAnsi="Times New Roman" w:cs="Times New Roman"/>
          <w:i/>
          <w:sz w:val="24"/>
          <w:szCs w:val="24"/>
          <w:lang w:eastAsia="zh-CN"/>
        </w:rPr>
        <w:t>.</w:t>
      </w:r>
      <w:r w:rsidR="00000361" w:rsidRPr="00A5337D">
        <w:rPr>
          <w:rFonts w:ascii="Times New Roman" w:hAnsi="Times New Roman" w:cs="Times New Roman"/>
          <w:sz w:val="24"/>
          <w:szCs w:val="24"/>
          <w:lang w:eastAsia="zh-CN"/>
        </w:rPr>
        <w:t xml:space="preserve"> (Impact factor: </w:t>
      </w:r>
      <w:r w:rsidR="003F71F2" w:rsidRPr="00A5337D">
        <w:rPr>
          <w:rFonts w:ascii="Times New Roman" w:hAnsi="Times New Roman" w:cs="Times New Roman"/>
          <w:sz w:val="24"/>
          <w:szCs w:val="24"/>
          <w:lang w:eastAsia="zh-CN"/>
        </w:rPr>
        <w:t>2.</w:t>
      </w:r>
      <w:r w:rsidR="004122AF">
        <w:rPr>
          <w:rFonts w:ascii="Times New Roman" w:hAnsi="Times New Roman" w:cs="Times New Roman"/>
          <w:sz w:val="24"/>
          <w:szCs w:val="24"/>
          <w:lang w:eastAsia="zh-CN"/>
        </w:rPr>
        <w:t>4</w:t>
      </w:r>
      <w:r w:rsidR="00B82B8D">
        <w:rPr>
          <w:rFonts w:ascii="Times New Roman" w:hAnsi="Times New Roman" w:cs="Times New Roman"/>
          <w:sz w:val="24"/>
          <w:szCs w:val="24"/>
          <w:lang w:eastAsia="zh-CN"/>
        </w:rPr>
        <w:t>77</w:t>
      </w:r>
      <w:r w:rsidR="005016FA" w:rsidRPr="00A5337D">
        <w:rPr>
          <w:rFonts w:ascii="Times New Roman" w:hAnsi="Times New Roman" w:cs="Times New Roman"/>
          <w:sz w:val="24"/>
          <w:szCs w:val="24"/>
          <w:lang w:eastAsia="zh-CN"/>
        </w:rPr>
        <w:t>)</w:t>
      </w:r>
    </w:p>
    <w:p w:rsidR="00AA33D2" w:rsidRPr="00A5337D" w:rsidRDefault="00AA33D2" w:rsidP="0039658B">
      <w:pPr>
        <w:rPr>
          <w:lang w:eastAsia="zh-CN"/>
        </w:rPr>
      </w:pPr>
    </w:p>
    <w:p w:rsidR="009A0445" w:rsidRDefault="007439B5" w:rsidP="00AA33D2">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w:t>
      </w:r>
      <w:proofErr w:type="spellStart"/>
      <w:r w:rsidRPr="00A5337D">
        <w:rPr>
          <w:rFonts w:ascii="Times New Roman" w:hAnsi="Times New Roman" w:cs="Times New Roman"/>
          <w:sz w:val="24"/>
          <w:szCs w:val="24"/>
          <w:lang w:eastAsia="zh-CN"/>
        </w:rPr>
        <w:t>Raine</w:t>
      </w:r>
      <w:proofErr w:type="spellEnd"/>
      <w:r w:rsidRPr="00A5337D">
        <w:rPr>
          <w:rFonts w:ascii="Times New Roman" w:hAnsi="Times New Roman" w:cs="Times New Roman"/>
          <w:sz w:val="24"/>
          <w:szCs w:val="24"/>
          <w:lang w:eastAsia="zh-CN"/>
        </w:rPr>
        <w:t xml:space="preserve">, A., </w:t>
      </w:r>
      <w:proofErr w:type="spellStart"/>
      <w:r w:rsidRPr="00A5337D">
        <w:rPr>
          <w:rFonts w:ascii="Times New Roman" w:hAnsi="Times New Roman" w:cs="Times New Roman"/>
          <w:sz w:val="24"/>
          <w:szCs w:val="24"/>
          <w:lang w:eastAsia="zh-CN"/>
        </w:rPr>
        <w:t>Yaralain</w:t>
      </w:r>
      <w:proofErr w:type="spellEnd"/>
      <w:r w:rsidRPr="00A5337D">
        <w:rPr>
          <w:rFonts w:ascii="Times New Roman" w:hAnsi="Times New Roman" w:cs="Times New Roman"/>
          <w:sz w:val="24"/>
          <w:szCs w:val="24"/>
          <w:lang w:eastAsia="zh-CN"/>
        </w:rPr>
        <w:t>, P., Yang, Y. (</w:t>
      </w:r>
      <w:r w:rsidR="00245A35" w:rsidRPr="00A5337D">
        <w:rPr>
          <w:rFonts w:ascii="Times New Roman" w:hAnsi="Times New Roman" w:cs="Times New Roman"/>
          <w:sz w:val="24"/>
          <w:szCs w:val="24"/>
          <w:lang w:eastAsia="zh-CN"/>
        </w:rPr>
        <w:t>2010</w:t>
      </w:r>
      <w:r w:rsidRPr="00A5337D">
        <w:rPr>
          <w:rFonts w:ascii="Times New Roman" w:hAnsi="Times New Roman" w:cs="Times New Roman"/>
          <w:sz w:val="24"/>
          <w:szCs w:val="24"/>
          <w:lang w:eastAsia="zh-CN"/>
        </w:rPr>
        <w:t xml:space="preserve">). Increased volume of the striatum in </w:t>
      </w:r>
      <w:r w:rsidRPr="00A5337D">
        <w:rPr>
          <w:rFonts w:ascii="Times New Roman" w:hAnsi="Times New Roman" w:cs="Times New Roman"/>
          <w:sz w:val="24"/>
          <w:szCs w:val="24"/>
          <w:lang w:eastAsia="zh-CN"/>
        </w:rPr>
        <w:lastRenderedPageBreak/>
        <w:t xml:space="preserve">psychopathic individuals from the community. </w:t>
      </w:r>
      <w:r w:rsidRPr="00A5337D">
        <w:rPr>
          <w:rFonts w:ascii="Times New Roman" w:hAnsi="Times New Roman" w:cs="Times New Roman"/>
          <w:i/>
          <w:sz w:val="24"/>
          <w:szCs w:val="24"/>
          <w:lang w:eastAsia="zh-CN"/>
        </w:rPr>
        <w:t>Biological Psychiatry</w:t>
      </w:r>
      <w:r w:rsidR="00245A35" w:rsidRPr="00A5337D">
        <w:rPr>
          <w:rFonts w:ascii="Times New Roman" w:hAnsi="Times New Roman" w:cs="Times New Roman"/>
          <w:i/>
          <w:sz w:val="24"/>
          <w:szCs w:val="24"/>
          <w:lang w:eastAsia="zh-CN"/>
        </w:rPr>
        <w:t>, 67,</w:t>
      </w:r>
      <w:r w:rsidR="00245A35" w:rsidRPr="00A5337D">
        <w:rPr>
          <w:rFonts w:ascii="Times New Roman" w:hAnsi="Times New Roman" w:cs="Times New Roman"/>
          <w:sz w:val="24"/>
          <w:szCs w:val="24"/>
          <w:lang w:eastAsia="zh-CN"/>
        </w:rPr>
        <w:t xml:space="preserve"> 52-58</w:t>
      </w:r>
      <w:r w:rsidRPr="00A5337D">
        <w:rPr>
          <w:rFonts w:ascii="Times New Roman" w:hAnsi="Times New Roman" w:cs="Times New Roman"/>
          <w:sz w:val="24"/>
          <w:szCs w:val="24"/>
          <w:lang w:eastAsia="zh-CN"/>
        </w:rPr>
        <w:t xml:space="preserve">. (Impact factor: </w:t>
      </w:r>
      <w:r w:rsidR="00EF3247">
        <w:rPr>
          <w:rFonts w:ascii="Times New Roman" w:hAnsi="Times New Roman" w:cs="Times New Roman"/>
          <w:bCs/>
          <w:sz w:val="24"/>
          <w:szCs w:val="24"/>
        </w:rPr>
        <w:t>11.212</w:t>
      </w:r>
      <w:r w:rsidRPr="00A5337D">
        <w:rPr>
          <w:rFonts w:ascii="Times New Roman" w:hAnsi="Times New Roman" w:cs="Times New Roman"/>
          <w:sz w:val="24"/>
          <w:szCs w:val="24"/>
          <w:lang w:eastAsia="zh-CN"/>
        </w:rPr>
        <w:t>)</w:t>
      </w:r>
      <w:r w:rsidR="009A0445">
        <w:rPr>
          <w:rFonts w:ascii="Times New Roman" w:hAnsi="Times New Roman" w:cs="Times New Roman"/>
          <w:sz w:val="24"/>
          <w:szCs w:val="24"/>
          <w:lang w:eastAsia="zh-CN"/>
        </w:rPr>
        <w:t xml:space="preserve"> </w:t>
      </w:r>
    </w:p>
    <w:p w:rsidR="007439B5" w:rsidRPr="00A5337D" w:rsidRDefault="009A0445" w:rsidP="009A0445">
      <w:pPr>
        <w:pStyle w:val="DataField"/>
        <w:ind w:firstLine="468"/>
        <w:rPr>
          <w:rFonts w:ascii="Times New Roman" w:hAnsi="Times New Roman" w:cs="Times New Roman"/>
          <w:sz w:val="24"/>
          <w:szCs w:val="24"/>
          <w:lang w:eastAsia="zh-CN"/>
        </w:rPr>
      </w:pPr>
      <w:r w:rsidRPr="009A0445">
        <w:rPr>
          <w:rFonts w:ascii="Times New Roman" w:hAnsi="Times New Roman" w:cs="Times New Roman"/>
          <w:i/>
          <w:sz w:val="24"/>
          <w:szCs w:val="24"/>
          <w:lang w:eastAsia="zh-CN"/>
        </w:rPr>
        <w:t>*</w:t>
      </w:r>
      <w:r>
        <w:rPr>
          <w:rFonts w:ascii="Times New Roman" w:hAnsi="Times New Roman" w:cs="Times New Roman"/>
          <w:i/>
          <w:sz w:val="24"/>
          <w:szCs w:val="24"/>
          <w:lang w:eastAsia="zh-CN"/>
        </w:rPr>
        <w:t xml:space="preserve">according to Biological Psychiatry, </w:t>
      </w:r>
      <w:r w:rsidRPr="009A0445">
        <w:rPr>
          <w:rFonts w:ascii="Times New Roman" w:hAnsi="Times New Roman" w:cs="Times New Roman"/>
          <w:i/>
          <w:sz w:val="24"/>
          <w:szCs w:val="24"/>
          <w:lang w:eastAsia="zh-CN"/>
        </w:rPr>
        <w:t>one of the most highly cited articles</w:t>
      </w:r>
      <w:r>
        <w:rPr>
          <w:rFonts w:ascii="Times New Roman" w:hAnsi="Times New Roman" w:cs="Times New Roman"/>
          <w:i/>
          <w:sz w:val="24"/>
          <w:szCs w:val="24"/>
          <w:lang w:eastAsia="zh-CN"/>
        </w:rPr>
        <w:t xml:space="preserve"> </w:t>
      </w:r>
      <w:r w:rsidRPr="009A0445">
        <w:rPr>
          <w:rFonts w:ascii="Times New Roman" w:hAnsi="Times New Roman" w:cs="Times New Roman"/>
          <w:i/>
          <w:sz w:val="24"/>
          <w:szCs w:val="24"/>
          <w:lang w:eastAsia="zh-CN"/>
        </w:rPr>
        <w:t>from 2010</w:t>
      </w:r>
    </w:p>
    <w:p w:rsidR="007439B5" w:rsidRPr="00A5337D" w:rsidRDefault="007439B5" w:rsidP="007439B5">
      <w:pPr>
        <w:ind w:left="468"/>
        <w:rPr>
          <w:lang w:eastAsia="zh-CN"/>
        </w:rPr>
      </w:pPr>
    </w:p>
    <w:p w:rsidR="007439B5" w:rsidRPr="00A5337D" w:rsidRDefault="007439B5" w:rsidP="007439B5">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w:t>
      </w:r>
      <w:proofErr w:type="spellStart"/>
      <w:r w:rsidRPr="00A5337D">
        <w:rPr>
          <w:rFonts w:ascii="Times New Roman" w:hAnsi="Times New Roman" w:cs="Times New Roman"/>
          <w:sz w:val="24"/>
          <w:szCs w:val="24"/>
          <w:lang w:eastAsia="zh-CN"/>
        </w:rPr>
        <w:t>Raine</w:t>
      </w:r>
      <w:proofErr w:type="spellEnd"/>
      <w:r w:rsidRPr="00A5337D">
        <w:rPr>
          <w:rFonts w:ascii="Times New Roman" w:hAnsi="Times New Roman" w:cs="Times New Roman"/>
          <w:sz w:val="24"/>
          <w:szCs w:val="24"/>
          <w:lang w:eastAsia="zh-CN"/>
        </w:rPr>
        <w:t xml:space="preserve">, A., </w:t>
      </w:r>
      <w:proofErr w:type="spellStart"/>
      <w:r w:rsidRPr="00A5337D">
        <w:rPr>
          <w:rFonts w:ascii="Times New Roman" w:hAnsi="Times New Roman" w:cs="Times New Roman"/>
          <w:sz w:val="24"/>
          <w:szCs w:val="24"/>
          <w:lang w:eastAsia="zh-CN"/>
        </w:rPr>
        <w:t>Schug</w:t>
      </w:r>
      <w:proofErr w:type="spellEnd"/>
      <w:r w:rsidRPr="00A5337D">
        <w:rPr>
          <w:rFonts w:ascii="Times New Roman" w:hAnsi="Times New Roman" w:cs="Times New Roman"/>
          <w:sz w:val="24"/>
          <w:szCs w:val="24"/>
          <w:lang w:eastAsia="zh-CN"/>
        </w:rPr>
        <w:t>, R., Young, L., Hauser, M. (</w:t>
      </w:r>
      <w:r w:rsidR="009E6A87" w:rsidRPr="00A5337D">
        <w:rPr>
          <w:rFonts w:ascii="Times New Roman" w:hAnsi="Times New Roman" w:cs="Times New Roman"/>
          <w:sz w:val="24"/>
          <w:szCs w:val="24"/>
          <w:lang w:eastAsia="zh-CN"/>
        </w:rPr>
        <w:t>2009</w:t>
      </w:r>
      <w:r w:rsidRPr="00A5337D">
        <w:rPr>
          <w:rFonts w:ascii="Times New Roman" w:hAnsi="Times New Roman" w:cs="Times New Roman"/>
          <w:sz w:val="24"/>
          <w:szCs w:val="24"/>
          <w:lang w:eastAsia="zh-CN"/>
        </w:rPr>
        <w:t xml:space="preserve">). Increased activity in DLPFC during moral decision-making in psychopathy. </w:t>
      </w:r>
      <w:r w:rsidRPr="00A5337D">
        <w:rPr>
          <w:rFonts w:ascii="Times New Roman" w:hAnsi="Times New Roman" w:cs="Times New Roman"/>
          <w:i/>
          <w:sz w:val="24"/>
          <w:szCs w:val="24"/>
          <w:lang w:eastAsia="zh-CN"/>
        </w:rPr>
        <w:t>Molecular Psychiatry</w:t>
      </w:r>
      <w:r w:rsidR="009E6A87" w:rsidRPr="00A5337D">
        <w:rPr>
          <w:rFonts w:ascii="Times New Roman" w:hAnsi="Times New Roman" w:cs="Times New Roman"/>
          <w:i/>
          <w:sz w:val="24"/>
          <w:szCs w:val="24"/>
          <w:lang w:eastAsia="zh-CN"/>
        </w:rPr>
        <w:t>, 14,</w:t>
      </w:r>
      <w:r w:rsidR="009E6A87" w:rsidRPr="00A5337D">
        <w:rPr>
          <w:rFonts w:ascii="Times New Roman" w:hAnsi="Times New Roman" w:cs="Times New Roman"/>
          <w:sz w:val="24"/>
          <w:szCs w:val="24"/>
          <w:lang w:eastAsia="zh-CN"/>
        </w:rPr>
        <w:t xml:space="preserve"> 909-911</w:t>
      </w:r>
      <w:r w:rsidRPr="00A5337D">
        <w:rPr>
          <w:rFonts w:ascii="Times New Roman" w:hAnsi="Times New Roman" w:cs="Times New Roman"/>
          <w:sz w:val="24"/>
          <w:szCs w:val="24"/>
          <w:lang w:eastAsia="zh-CN"/>
        </w:rPr>
        <w:t xml:space="preserve">. (Impact factor: </w:t>
      </w:r>
      <w:r w:rsidR="00B82B8D">
        <w:rPr>
          <w:rFonts w:ascii="Times New Roman" w:hAnsi="Times New Roman" w:cs="Times New Roman"/>
          <w:sz w:val="24"/>
          <w:szCs w:val="24"/>
          <w:lang w:eastAsia="zh-CN"/>
        </w:rPr>
        <w:t>13.314</w:t>
      </w:r>
      <w:r w:rsidRPr="00A5337D">
        <w:rPr>
          <w:rFonts w:ascii="Times New Roman" w:hAnsi="Times New Roman" w:cs="Times New Roman"/>
          <w:sz w:val="24"/>
          <w:szCs w:val="24"/>
          <w:lang w:eastAsia="zh-CN"/>
        </w:rPr>
        <w:t>)</w:t>
      </w:r>
    </w:p>
    <w:p w:rsidR="00AA33D2" w:rsidRPr="00A5337D" w:rsidRDefault="00AA33D2" w:rsidP="00AA33D2">
      <w:pPr>
        <w:pStyle w:val="ListParagraph"/>
        <w:rPr>
          <w:lang w:eastAsia="zh-CN"/>
        </w:rPr>
      </w:pPr>
    </w:p>
    <w:p w:rsidR="00AA33D2" w:rsidRPr="00A5337D" w:rsidRDefault="00AA33D2" w:rsidP="00AA33D2">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sz w:val="24"/>
          <w:szCs w:val="24"/>
          <w:lang w:eastAsia="zh-CN"/>
        </w:rPr>
        <w:t xml:space="preserve">Gao, Y. </w:t>
      </w: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w:t>
      </w:r>
      <w:proofErr w:type="spellStart"/>
      <w:r w:rsidRPr="00A5337D">
        <w:rPr>
          <w:rFonts w:ascii="Times New Roman" w:hAnsi="Times New Roman" w:cs="Times New Roman"/>
          <w:sz w:val="24"/>
          <w:szCs w:val="24"/>
          <w:lang w:eastAsia="zh-CN"/>
        </w:rPr>
        <w:t>Schug</w:t>
      </w:r>
      <w:proofErr w:type="spellEnd"/>
      <w:r w:rsidRPr="00A5337D">
        <w:rPr>
          <w:rFonts w:ascii="Times New Roman" w:hAnsi="Times New Roman" w:cs="Times New Roman"/>
          <w:sz w:val="24"/>
          <w:szCs w:val="24"/>
          <w:lang w:eastAsia="zh-CN"/>
        </w:rPr>
        <w:t xml:space="preserve">, R.A., Yang, Y., </w:t>
      </w:r>
      <w:proofErr w:type="spellStart"/>
      <w:r w:rsidRPr="00A5337D">
        <w:rPr>
          <w:rFonts w:ascii="Times New Roman" w:hAnsi="Times New Roman" w:cs="Times New Roman"/>
          <w:sz w:val="24"/>
          <w:szCs w:val="24"/>
          <w:lang w:eastAsia="zh-CN"/>
        </w:rPr>
        <w:t>Raine</w:t>
      </w:r>
      <w:proofErr w:type="spellEnd"/>
      <w:r w:rsidRPr="00A5337D">
        <w:rPr>
          <w:rFonts w:ascii="Times New Roman" w:hAnsi="Times New Roman" w:cs="Times New Roman"/>
          <w:sz w:val="24"/>
          <w:szCs w:val="24"/>
          <w:lang w:eastAsia="zh-CN"/>
        </w:rPr>
        <w:t xml:space="preserve">, A. (2009). The neurobiology of psychopathy: A neurodevelopmental perspective. </w:t>
      </w:r>
      <w:r w:rsidRPr="00A5337D">
        <w:rPr>
          <w:rFonts w:ascii="Times New Roman" w:hAnsi="Times New Roman" w:cs="Times New Roman"/>
          <w:i/>
          <w:sz w:val="24"/>
          <w:szCs w:val="24"/>
          <w:lang w:eastAsia="zh-CN"/>
        </w:rPr>
        <w:t>Canadian Journal of Psychiatry, 54(12)</w:t>
      </w:r>
      <w:r w:rsidRPr="00A5337D">
        <w:rPr>
          <w:rFonts w:ascii="Times New Roman" w:hAnsi="Times New Roman" w:cs="Times New Roman"/>
          <w:sz w:val="24"/>
          <w:szCs w:val="24"/>
          <w:lang w:eastAsia="zh-CN"/>
        </w:rPr>
        <w:t>, 813-823</w:t>
      </w:r>
      <w:r w:rsidR="00000361" w:rsidRPr="00A5337D">
        <w:rPr>
          <w:rFonts w:ascii="Times New Roman" w:hAnsi="Times New Roman" w:cs="Times New Roman"/>
          <w:sz w:val="24"/>
          <w:szCs w:val="24"/>
          <w:lang w:eastAsia="zh-CN"/>
        </w:rPr>
        <w:t>. (Impact factor: 2.</w:t>
      </w:r>
      <w:r w:rsidR="00F20332">
        <w:rPr>
          <w:rFonts w:ascii="Times New Roman" w:hAnsi="Times New Roman" w:cs="Times New Roman"/>
          <w:sz w:val="24"/>
          <w:szCs w:val="24"/>
          <w:lang w:eastAsia="zh-CN"/>
        </w:rPr>
        <w:t>551</w:t>
      </w:r>
      <w:r w:rsidRPr="00A5337D">
        <w:rPr>
          <w:rFonts w:ascii="Times New Roman" w:hAnsi="Times New Roman" w:cs="Times New Roman"/>
          <w:sz w:val="24"/>
          <w:szCs w:val="24"/>
          <w:lang w:eastAsia="zh-CN"/>
        </w:rPr>
        <w:t>)</w:t>
      </w:r>
    </w:p>
    <w:p w:rsidR="00AA33D2" w:rsidRPr="00A5337D" w:rsidRDefault="00AA33D2" w:rsidP="00AA33D2">
      <w:pPr>
        <w:pStyle w:val="ListParagraph"/>
        <w:rPr>
          <w:lang w:eastAsia="zh-CN"/>
        </w:rPr>
      </w:pPr>
    </w:p>
    <w:p w:rsidR="00725E67" w:rsidRPr="00A5337D" w:rsidRDefault="00725E67" w:rsidP="00AA33D2">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b/>
          <w:sz w:val="24"/>
          <w:szCs w:val="24"/>
        </w:rPr>
        <w:t>Glenn, A.L.</w:t>
      </w:r>
      <w:r w:rsidRPr="00A5337D">
        <w:rPr>
          <w:rFonts w:ascii="Times New Roman" w:hAnsi="Times New Roman" w:cs="Times New Roman"/>
          <w:sz w:val="24"/>
          <w:szCs w:val="24"/>
        </w:rPr>
        <w:t xml:space="preserve">, Iyer, R., Graham, J. &amp; </w:t>
      </w:r>
      <w:proofErr w:type="spellStart"/>
      <w:r w:rsidRPr="00A5337D">
        <w:rPr>
          <w:rFonts w:ascii="Times New Roman" w:hAnsi="Times New Roman" w:cs="Times New Roman"/>
          <w:sz w:val="24"/>
          <w:szCs w:val="24"/>
        </w:rPr>
        <w:t>Haidt</w:t>
      </w:r>
      <w:proofErr w:type="spellEnd"/>
      <w:r w:rsidRPr="00A5337D">
        <w:rPr>
          <w:rFonts w:ascii="Times New Roman" w:hAnsi="Times New Roman" w:cs="Times New Roman"/>
          <w:sz w:val="24"/>
          <w:szCs w:val="24"/>
        </w:rPr>
        <w:t>, J.</w:t>
      </w:r>
      <w:r w:rsidR="00804BAD" w:rsidRPr="00A5337D">
        <w:rPr>
          <w:rFonts w:ascii="Times New Roman" w:hAnsi="Times New Roman" w:cs="Times New Roman"/>
          <w:sz w:val="24"/>
          <w:szCs w:val="24"/>
          <w:lang w:eastAsia="zh-CN"/>
        </w:rPr>
        <w:t xml:space="preserve"> (</w:t>
      </w:r>
      <w:r w:rsidR="008F317B" w:rsidRPr="00A5337D">
        <w:rPr>
          <w:rFonts w:ascii="Times New Roman" w:hAnsi="Times New Roman" w:cs="Times New Roman"/>
          <w:sz w:val="24"/>
          <w:szCs w:val="24"/>
          <w:lang w:eastAsia="zh-CN"/>
        </w:rPr>
        <w:t>2009</w:t>
      </w:r>
      <w:r w:rsidR="00804BAD" w:rsidRPr="00A5337D">
        <w:rPr>
          <w:rFonts w:ascii="Times New Roman" w:hAnsi="Times New Roman" w:cs="Times New Roman"/>
          <w:sz w:val="24"/>
          <w:szCs w:val="24"/>
          <w:lang w:eastAsia="zh-CN"/>
        </w:rPr>
        <w:t>).</w:t>
      </w:r>
      <w:r w:rsidRPr="00A5337D">
        <w:rPr>
          <w:rFonts w:ascii="Times New Roman" w:hAnsi="Times New Roman" w:cs="Times New Roman"/>
          <w:sz w:val="24"/>
          <w:szCs w:val="24"/>
        </w:rPr>
        <w:t xml:space="preserve"> Are all types of morality compromised in psychopathy? </w:t>
      </w:r>
      <w:r w:rsidRPr="00A5337D">
        <w:rPr>
          <w:rFonts w:ascii="Times New Roman" w:hAnsi="Times New Roman" w:cs="Times New Roman"/>
          <w:i/>
          <w:sz w:val="24"/>
          <w:szCs w:val="24"/>
        </w:rPr>
        <w:t>Journal of Personality Disorders</w:t>
      </w:r>
      <w:r w:rsidR="00634CA9" w:rsidRPr="00A5337D">
        <w:rPr>
          <w:rFonts w:ascii="Times New Roman" w:hAnsi="Times New Roman" w:cs="Times New Roman"/>
          <w:i/>
          <w:sz w:val="24"/>
          <w:szCs w:val="24"/>
        </w:rPr>
        <w:t>, 23</w:t>
      </w:r>
      <w:r w:rsidR="00634CA9" w:rsidRPr="00A5337D">
        <w:rPr>
          <w:rFonts w:ascii="Times New Roman" w:hAnsi="Times New Roman" w:cs="Times New Roman"/>
          <w:sz w:val="24"/>
          <w:szCs w:val="24"/>
        </w:rPr>
        <w:t>, 384-398.</w:t>
      </w:r>
      <w:r w:rsidR="00804BAD" w:rsidRPr="00A5337D">
        <w:rPr>
          <w:rFonts w:ascii="Times New Roman" w:hAnsi="Times New Roman" w:cs="Times New Roman"/>
          <w:sz w:val="24"/>
          <w:szCs w:val="24"/>
          <w:lang w:eastAsia="zh-CN"/>
        </w:rPr>
        <w:t xml:space="preserve"> (Impact factor: </w:t>
      </w:r>
      <w:r w:rsidR="003605CC">
        <w:rPr>
          <w:rFonts w:ascii="Times New Roman" w:hAnsi="Times New Roman" w:cs="Times New Roman"/>
          <w:sz w:val="24"/>
          <w:szCs w:val="24"/>
          <w:lang w:eastAsia="zh-CN"/>
        </w:rPr>
        <w:t>2.</w:t>
      </w:r>
      <w:r w:rsidR="00B82B8D">
        <w:rPr>
          <w:rFonts w:ascii="Times New Roman" w:hAnsi="Times New Roman" w:cs="Times New Roman"/>
          <w:sz w:val="24"/>
          <w:szCs w:val="24"/>
          <w:lang w:eastAsia="zh-CN"/>
        </w:rPr>
        <w:t>952</w:t>
      </w:r>
      <w:r w:rsidR="00804BAD" w:rsidRPr="00A5337D">
        <w:rPr>
          <w:rFonts w:ascii="Times New Roman" w:hAnsi="Times New Roman" w:cs="Times New Roman"/>
          <w:sz w:val="24"/>
          <w:szCs w:val="24"/>
          <w:lang w:eastAsia="zh-CN"/>
        </w:rPr>
        <w:t>)</w:t>
      </w:r>
    </w:p>
    <w:p w:rsidR="00AA33D2" w:rsidRPr="00A5337D" w:rsidRDefault="00AA33D2" w:rsidP="00AA33D2">
      <w:pPr>
        <w:pStyle w:val="ListParagraph"/>
        <w:rPr>
          <w:lang w:eastAsia="zh-CN"/>
        </w:rPr>
      </w:pPr>
    </w:p>
    <w:p w:rsidR="00490B7D" w:rsidRPr="00A5337D" w:rsidRDefault="00490B7D" w:rsidP="00AA33D2">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w:t>
      </w:r>
      <w:proofErr w:type="spellStart"/>
      <w:r w:rsidRPr="00A5337D">
        <w:rPr>
          <w:rFonts w:ascii="Times New Roman" w:hAnsi="Times New Roman" w:cs="Times New Roman"/>
          <w:sz w:val="24"/>
          <w:szCs w:val="24"/>
          <w:lang w:eastAsia="zh-CN"/>
        </w:rPr>
        <w:t>Raine</w:t>
      </w:r>
      <w:proofErr w:type="spellEnd"/>
      <w:r w:rsidRPr="00A5337D">
        <w:rPr>
          <w:rFonts w:ascii="Times New Roman" w:hAnsi="Times New Roman" w:cs="Times New Roman"/>
          <w:sz w:val="24"/>
          <w:szCs w:val="24"/>
          <w:lang w:eastAsia="zh-CN"/>
        </w:rPr>
        <w:t xml:space="preserve">, A., </w:t>
      </w:r>
      <w:proofErr w:type="spellStart"/>
      <w:r w:rsidRPr="00A5337D">
        <w:rPr>
          <w:rFonts w:ascii="Times New Roman" w:hAnsi="Times New Roman" w:cs="Times New Roman"/>
          <w:sz w:val="24"/>
          <w:szCs w:val="24"/>
          <w:lang w:eastAsia="zh-CN"/>
        </w:rPr>
        <w:t>Schug</w:t>
      </w:r>
      <w:proofErr w:type="spellEnd"/>
      <w:r w:rsidRPr="00A5337D">
        <w:rPr>
          <w:rFonts w:ascii="Times New Roman" w:hAnsi="Times New Roman" w:cs="Times New Roman"/>
          <w:sz w:val="24"/>
          <w:szCs w:val="24"/>
          <w:lang w:eastAsia="zh-CN"/>
        </w:rPr>
        <w:t xml:space="preserve">, R.A. (2009). The neural correlates of moral decision-making in psychopathy. </w:t>
      </w:r>
      <w:r w:rsidRPr="00A5337D">
        <w:rPr>
          <w:rFonts w:ascii="Times New Roman" w:hAnsi="Times New Roman" w:cs="Times New Roman"/>
          <w:i/>
          <w:iCs/>
          <w:sz w:val="24"/>
          <w:szCs w:val="24"/>
          <w:lang w:eastAsia="zh-CN"/>
        </w:rPr>
        <w:t>Molecular Psychiatry, 14</w:t>
      </w:r>
      <w:r w:rsidRPr="00A5337D">
        <w:rPr>
          <w:rFonts w:ascii="Times New Roman" w:hAnsi="Times New Roman" w:cs="Times New Roman"/>
          <w:iCs/>
          <w:sz w:val="24"/>
          <w:szCs w:val="24"/>
          <w:lang w:eastAsia="zh-CN"/>
        </w:rPr>
        <w:t>, 5-6</w:t>
      </w:r>
      <w:r w:rsidRPr="00A5337D">
        <w:rPr>
          <w:rFonts w:ascii="Times New Roman" w:hAnsi="Times New Roman" w:cs="Times New Roman"/>
          <w:i/>
          <w:iCs/>
          <w:sz w:val="24"/>
          <w:szCs w:val="24"/>
          <w:lang w:eastAsia="zh-CN"/>
        </w:rPr>
        <w:t>.</w:t>
      </w:r>
      <w:r w:rsidRPr="00A5337D">
        <w:rPr>
          <w:rFonts w:ascii="Times New Roman" w:hAnsi="Times New Roman" w:cs="Times New Roman"/>
          <w:iCs/>
          <w:sz w:val="24"/>
          <w:szCs w:val="24"/>
          <w:lang w:eastAsia="zh-CN"/>
        </w:rPr>
        <w:t xml:space="preserve"> (Impact factor: </w:t>
      </w:r>
      <w:r w:rsidR="00E4653F">
        <w:rPr>
          <w:rFonts w:ascii="Times New Roman" w:hAnsi="Times New Roman" w:cs="Times New Roman"/>
          <w:iCs/>
          <w:sz w:val="24"/>
          <w:szCs w:val="24"/>
          <w:lang w:eastAsia="zh-CN"/>
        </w:rPr>
        <w:t>1</w:t>
      </w:r>
      <w:r w:rsidR="00B82B8D">
        <w:rPr>
          <w:rFonts w:ascii="Times New Roman" w:hAnsi="Times New Roman" w:cs="Times New Roman"/>
          <w:iCs/>
          <w:sz w:val="24"/>
          <w:szCs w:val="24"/>
          <w:lang w:eastAsia="zh-CN"/>
        </w:rPr>
        <w:t>3.314</w:t>
      </w:r>
      <w:r w:rsidRPr="00A5337D">
        <w:rPr>
          <w:rFonts w:ascii="Times New Roman" w:hAnsi="Times New Roman" w:cs="Times New Roman"/>
          <w:iCs/>
          <w:sz w:val="24"/>
          <w:szCs w:val="24"/>
          <w:lang w:eastAsia="zh-CN"/>
        </w:rPr>
        <w:t>)</w:t>
      </w:r>
    </w:p>
    <w:p w:rsidR="00AA33D2" w:rsidRPr="00A5337D" w:rsidRDefault="00AA33D2" w:rsidP="00AA33D2">
      <w:pPr>
        <w:pStyle w:val="ListParagraph"/>
        <w:rPr>
          <w:lang w:eastAsia="zh-CN"/>
        </w:rPr>
      </w:pPr>
    </w:p>
    <w:p w:rsidR="00AA33D2" w:rsidRPr="00A5337D" w:rsidRDefault="00AA33D2" w:rsidP="00AA33D2">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&amp; </w:t>
      </w:r>
      <w:proofErr w:type="spellStart"/>
      <w:r w:rsidRPr="00A5337D">
        <w:rPr>
          <w:rFonts w:ascii="Times New Roman" w:hAnsi="Times New Roman" w:cs="Times New Roman"/>
          <w:sz w:val="24"/>
          <w:szCs w:val="24"/>
          <w:lang w:eastAsia="zh-CN"/>
        </w:rPr>
        <w:t>Raine</w:t>
      </w:r>
      <w:proofErr w:type="spellEnd"/>
      <w:r w:rsidRPr="00A5337D">
        <w:rPr>
          <w:rFonts w:ascii="Times New Roman" w:hAnsi="Times New Roman" w:cs="Times New Roman"/>
          <w:sz w:val="24"/>
          <w:szCs w:val="24"/>
          <w:lang w:eastAsia="zh-CN"/>
        </w:rPr>
        <w:t xml:space="preserve">, A. (2009). Psychopathy and instrumental aggression: Evolutionary, neurobiological, and legal perspectives. </w:t>
      </w:r>
      <w:r w:rsidRPr="00A5337D">
        <w:rPr>
          <w:rFonts w:ascii="Times New Roman" w:hAnsi="Times New Roman" w:cs="Times New Roman"/>
          <w:i/>
          <w:sz w:val="24"/>
          <w:szCs w:val="24"/>
          <w:lang w:eastAsia="zh-CN"/>
        </w:rPr>
        <w:t xml:space="preserve">International Journal of </w:t>
      </w:r>
      <w:r w:rsidRPr="00A5337D">
        <w:rPr>
          <w:rFonts w:ascii="Times New Roman" w:hAnsi="Times New Roman" w:cs="Times New Roman"/>
          <w:i/>
          <w:sz w:val="24"/>
          <w:szCs w:val="24"/>
        </w:rPr>
        <w:t>Law and Psychiatry, 32</w:t>
      </w:r>
      <w:r w:rsidR="00CE0753" w:rsidRPr="00A5337D">
        <w:rPr>
          <w:rFonts w:ascii="Times New Roman" w:hAnsi="Times New Roman" w:cs="Times New Roman"/>
          <w:sz w:val="24"/>
          <w:szCs w:val="24"/>
        </w:rPr>
        <w:t xml:space="preserve">, 253-258. (Impact factor: </w:t>
      </w:r>
      <w:r w:rsidR="00B82B8D">
        <w:rPr>
          <w:rFonts w:ascii="Times New Roman" w:hAnsi="Times New Roman" w:cs="Times New Roman"/>
          <w:sz w:val="24"/>
          <w:szCs w:val="24"/>
        </w:rPr>
        <w:t>1.000</w:t>
      </w:r>
      <w:r w:rsidRPr="00A5337D">
        <w:rPr>
          <w:rFonts w:ascii="Times New Roman" w:hAnsi="Times New Roman" w:cs="Times New Roman"/>
          <w:sz w:val="24"/>
          <w:szCs w:val="24"/>
        </w:rPr>
        <w:t>)</w:t>
      </w:r>
    </w:p>
    <w:p w:rsidR="00AA33D2" w:rsidRPr="00A5337D" w:rsidRDefault="00AA33D2" w:rsidP="00AA33D2">
      <w:pPr>
        <w:pStyle w:val="ListParagraph"/>
        <w:rPr>
          <w:lang w:eastAsia="zh-CN"/>
        </w:rPr>
      </w:pPr>
    </w:p>
    <w:p w:rsidR="00AA33D2" w:rsidRPr="00A5337D" w:rsidRDefault="00AA33D2" w:rsidP="00AA33D2">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b/>
          <w:sz w:val="24"/>
          <w:szCs w:val="24"/>
        </w:rPr>
        <w:t>Glenn, A.L.</w:t>
      </w:r>
      <w:r w:rsidRPr="00A5337D">
        <w:rPr>
          <w:rFonts w:ascii="Times New Roman" w:hAnsi="Times New Roman" w:cs="Times New Roman"/>
          <w:sz w:val="24"/>
          <w:szCs w:val="24"/>
        </w:rPr>
        <w:t xml:space="preserve"> &amp; </w:t>
      </w:r>
      <w:proofErr w:type="spellStart"/>
      <w:r w:rsidRPr="00A5337D">
        <w:rPr>
          <w:rFonts w:ascii="Times New Roman" w:hAnsi="Times New Roman" w:cs="Times New Roman"/>
          <w:sz w:val="24"/>
          <w:szCs w:val="24"/>
        </w:rPr>
        <w:t>Raine</w:t>
      </w:r>
      <w:proofErr w:type="spellEnd"/>
      <w:r w:rsidRPr="00A5337D">
        <w:rPr>
          <w:rFonts w:ascii="Times New Roman" w:hAnsi="Times New Roman" w:cs="Times New Roman"/>
          <w:sz w:val="24"/>
          <w:szCs w:val="24"/>
        </w:rPr>
        <w:t xml:space="preserve">, A. (2008). The neurobiology of psychopathy. </w:t>
      </w:r>
      <w:r w:rsidRPr="00A5337D">
        <w:rPr>
          <w:rFonts w:ascii="Times New Roman" w:hAnsi="Times New Roman" w:cs="Times New Roman"/>
          <w:i/>
          <w:sz w:val="24"/>
          <w:szCs w:val="24"/>
        </w:rPr>
        <w:t xml:space="preserve">Psychiatric Clinics of </w:t>
      </w:r>
      <w:smartTag w:uri="urn:schemas-microsoft-com:office:smarttags" w:element="place">
        <w:r w:rsidRPr="00A5337D">
          <w:rPr>
            <w:rFonts w:ascii="Times New Roman" w:hAnsi="Times New Roman" w:cs="Times New Roman"/>
            <w:i/>
            <w:sz w:val="24"/>
            <w:szCs w:val="24"/>
          </w:rPr>
          <w:t>North America</w:t>
        </w:r>
      </w:smartTag>
      <w:r w:rsidRPr="00A5337D">
        <w:rPr>
          <w:rFonts w:ascii="Times New Roman" w:hAnsi="Times New Roman" w:cs="Times New Roman"/>
          <w:i/>
          <w:sz w:val="24"/>
          <w:szCs w:val="24"/>
        </w:rPr>
        <w:t>, 31(3)</w:t>
      </w:r>
      <w:r w:rsidRPr="00A5337D">
        <w:rPr>
          <w:rFonts w:ascii="Times New Roman" w:hAnsi="Times New Roman" w:cs="Times New Roman"/>
          <w:sz w:val="24"/>
          <w:szCs w:val="24"/>
        </w:rPr>
        <w:t xml:space="preserve">, 463-475. (Impact factor: </w:t>
      </w:r>
      <w:r w:rsidR="006B5EFB" w:rsidRPr="00A5337D">
        <w:rPr>
          <w:rFonts w:ascii="Times New Roman" w:hAnsi="Times New Roman" w:cs="Times New Roman"/>
          <w:sz w:val="24"/>
          <w:szCs w:val="24"/>
        </w:rPr>
        <w:t>2.</w:t>
      </w:r>
      <w:r w:rsidR="00F20332">
        <w:rPr>
          <w:rFonts w:ascii="Times New Roman" w:hAnsi="Times New Roman" w:cs="Times New Roman"/>
          <w:sz w:val="24"/>
          <w:szCs w:val="24"/>
        </w:rPr>
        <w:t>133</w:t>
      </w:r>
      <w:r w:rsidRPr="00A5337D">
        <w:rPr>
          <w:rFonts w:ascii="Times New Roman" w:hAnsi="Times New Roman" w:cs="Times New Roman"/>
          <w:sz w:val="24"/>
          <w:szCs w:val="24"/>
        </w:rPr>
        <w:t>)</w:t>
      </w:r>
    </w:p>
    <w:p w:rsidR="00AA33D2" w:rsidRPr="00A5337D" w:rsidRDefault="00AA33D2" w:rsidP="00AA33D2">
      <w:pPr>
        <w:pStyle w:val="ListParagraph"/>
        <w:rPr>
          <w:lang w:eastAsia="zh-CN"/>
        </w:rPr>
      </w:pPr>
    </w:p>
    <w:p w:rsidR="00490B7D" w:rsidRPr="00A5337D" w:rsidRDefault="00490B7D" w:rsidP="00AA33D2">
      <w:pPr>
        <w:pStyle w:val="DataField"/>
        <w:numPr>
          <w:ilvl w:val="0"/>
          <w:numId w:val="17"/>
        </w:numPr>
        <w:rPr>
          <w:rFonts w:ascii="Times New Roman" w:hAnsi="Times New Roman" w:cs="Times New Roman"/>
          <w:sz w:val="24"/>
          <w:szCs w:val="24"/>
          <w:lang w:eastAsia="zh-CN"/>
        </w:rPr>
      </w:pPr>
      <w:proofErr w:type="spellStart"/>
      <w:r w:rsidRPr="00A5337D">
        <w:rPr>
          <w:rFonts w:ascii="Times New Roman" w:hAnsi="Times New Roman" w:cs="Times New Roman"/>
          <w:sz w:val="24"/>
          <w:szCs w:val="24"/>
        </w:rPr>
        <w:t>Rilling</w:t>
      </w:r>
      <w:proofErr w:type="spellEnd"/>
      <w:r w:rsidRPr="00A5337D">
        <w:rPr>
          <w:rFonts w:ascii="Times New Roman" w:hAnsi="Times New Roman" w:cs="Times New Roman"/>
          <w:sz w:val="24"/>
          <w:szCs w:val="24"/>
        </w:rPr>
        <w:t xml:space="preserve">, J.K., </w:t>
      </w:r>
      <w:proofErr w:type="spellStart"/>
      <w:r w:rsidRPr="00A5337D">
        <w:rPr>
          <w:rFonts w:ascii="Times New Roman" w:hAnsi="Times New Roman" w:cs="Times New Roman"/>
          <w:sz w:val="24"/>
          <w:szCs w:val="24"/>
        </w:rPr>
        <w:t>Dagenais</w:t>
      </w:r>
      <w:proofErr w:type="spellEnd"/>
      <w:r w:rsidRPr="00A5337D">
        <w:rPr>
          <w:rFonts w:ascii="Times New Roman" w:hAnsi="Times New Roman" w:cs="Times New Roman"/>
          <w:sz w:val="24"/>
          <w:szCs w:val="24"/>
        </w:rPr>
        <w:t xml:space="preserve">, J.E., Goldsmith, D.R., </w:t>
      </w:r>
      <w:r w:rsidRPr="00A5337D">
        <w:rPr>
          <w:rFonts w:ascii="Times New Roman" w:hAnsi="Times New Roman" w:cs="Times New Roman"/>
          <w:b/>
          <w:sz w:val="24"/>
          <w:szCs w:val="24"/>
        </w:rPr>
        <w:t>Glenn, A.L.</w:t>
      </w:r>
      <w:r w:rsidRPr="00A5337D">
        <w:rPr>
          <w:rFonts w:ascii="Times New Roman" w:hAnsi="Times New Roman" w:cs="Times New Roman"/>
          <w:sz w:val="24"/>
          <w:szCs w:val="24"/>
        </w:rPr>
        <w:t xml:space="preserve">, </w:t>
      </w:r>
      <w:proofErr w:type="spellStart"/>
      <w:r w:rsidRPr="00A5337D">
        <w:rPr>
          <w:rFonts w:ascii="Times New Roman" w:hAnsi="Times New Roman" w:cs="Times New Roman"/>
          <w:sz w:val="24"/>
          <w:szCs w:val="24"/>
        </w:rPr>
        <w:t>Pagnoni</w:t>
      </w:r>
      <w:proofErr w:type="spellEnd"/>
      <w:r w:rsidRPr="00A5337D">
        <w:rPr>
          <w:rFonts w:ascii="Times New Roman" w:hAnsi="Times New Roman" w:cs="Times New Roman"/>
          <w:sz w:val="24"/>
          <w:szCs w:val="24"/>
        </w:rPr>
        <w:t xml:space="preserve">, G. (2008). Social cognitive neural networks during </w:t>
      </w:r>
      <w:proofErr w:type="spellStart"/>
      <w:r w:rsidRPr="00A5337D">
        <w:rPr>
          <w:rFonts w:ascii="Times New Roman" w:hAnsi="Times New Roman" w:cs="Times New Roman"/>
          <w:sz w:val="24"/>
          <w:szCs w:val="24"/>
        </w:rPr>
        <w:t>ingroup</w:t>
      </w:r>
      <w:proofErr w:type="spellEnd"/>
      <w:r w:rsidRPr="00A5337D">
        <w:rPr>
          <w:rFonts w:ascii="Times New Roman" w:hAnsi="Times New Roman" w:cs="Times New Roman"/>
          <w:sz w:val="24"/>
          <w:szCs w:val="24"/>
        </w:rPr>
        <w:t xml:space="preserve"> and outgroup interactions. </w:t>
      </w:r>
      <w:proofErr w:type="spellStart"/>
      <w:r w:rsidRPr="00A5337D">
        <w:rPr>
          <w:rFonts w:ascii="Times New Roman" w:hAnsi="Times New Roman" w:cs="Times New Roman"/>
          <w:i/>
          <w:iCs/>
          <w:sz w:val="24"/>
          <w:szCs w:val="24"/>
        </w:rPr>
        <w:t>NeuroImage</w:t>
      </w:r>
      <w:proofErr w:type="spellEnd"/>
      <w:r w:rsidRPr="00A5337D">
        <w:rPr>
          <w:rFonts w:ascii="Times New Roman" w:hAnsi="Times New Roman" w:cs="Times New Roman"/>
          <w:i/>
          <w:iCs/>
          <w:sz w:val="24"/>
          <w:szCs w:val="24"/>
        </w:rPr>
        <w:t xml:space="preserve">, 41, </w:t>
      </w:r>
      <w:r w:rsidRPr="00A5337D">
        <w:rPr>
          <w:rFonts w:ascii="Times New Roman" w:hAnsi="Times New Roman" w:cs="Times New Roman"/>
          <w:sz w:val="24"/>
          <w:szCs w:val="24"/>
        </w:rPr>
        <w:t>1447-1461.</w:t>
      </w:r>
      <w:r w:rsidRPr="00A5337D">
        <w:rPr>
          <w:rFonts w:ascii="Times New Roman" w:hAnsi="Times New Roman" w:cs="Times New Roman"/>
          <w:sz w:val="24"/>
          <w:szCs w:val="24"/>
          <w:lang w:eastAsia="zh-CN"/>
        </w:rPr>
        <w:t xml:space="preserve"> (Impact factor: </w:t>
      </w:r>
      <w:r w:rsidR="00B82B8D">
        <w:rPr>
          <w:rFonts w:ascii="Times New Roman" w:hAnsi="Times New Roman" w:cs="Times New Roman"/>
          <w:sz w:val="24"/>
          <w:szCs w:val="24"/>
          <w:lang w:eastAsia="zh-CN"/>
        </w:rPr>
        <w:t>5.463</w:t>
      </w:r>
      <w:r w:rsidRPr="00A5337D">
        <w:rPr>
          <w:rFonts w:ascii="Times New Roman" w:hAnsi="Times New Roman" w:cs="Times New Roman"/>
          <w:sz w:val="24"/>
          <w:szCs w:val="24"/>
          <w:lang w:eastAsia="zh-CN"/>
        </w:rPr>
        <w:t>)</w:t>
      </w:r>
    </w:p>
    <w:p w:rsidR="00AA33D2" w:rsidRPr="00A5337D" w:rsidRDefault="00AA33D2" w:rsidP="00AA33D2">
      <w:pPr>
        <w:pStyle w:val="ListParagraph"/>
        <w:rPr>
          <w:lang w:eastAsia="zh-CN"/>
        </w:rPr>
      </w:pPr>
    </w:p>
    <w:p w:rsidR="00490B7D" w:rsidRPr="00A5337D" w:rsidRDefault="00490B7D" w:rsidP="00AA33D2">
      <w:pPr>
        <w:pStyle w:val="DataField"/>
        <w:numPr>
          <w:ilvl w:val="0"/>
          <w:numId w:val="17"/>
        </w:numPr>
        <w:rPr>
          <w:rFonts w:ascii="Times New Roman" w:hAnsi="Times New Roman" w:cs="Times New Roman"/>
          <w:sz w:val="24"/>
          <w:szCs w:val="24"/>
          <w:lang w:eastAsia="zh-CN"/>
        </w:rPr>
      </w:pPr>
      <w:proofErr w:type="spellStart"/>
      <w:r w:rsidRPr="00A5337D">
        <w:rPr>
          <w:rFonts w:ascii="Times New Roman" w:hAnsi="Times New Roman" w:cs="Times New Roman"/>
          <w:sz w:val="24"/>
          <w:szCs w:val="24"/>
          <w:lang w:eastAsia="zh-CN"/>
        </w:rPr>
        <w:t>Rilling</w:t>
      </w:r>
      <w:proofErr w:type="spellEnd"/>
      <w:r w:rsidRPr="00A5337D">
        <w:rPr>
          <w:rFonts w:ascii="Times New Roman" w:hAnsi="Times New Roman" w:cs="Times New Roman"/>
          <w:sz w:val="24"/>
          <w:szCs w:val="24"/>
          <w:lang w:eastAsia="zh-CN"/>
        </w:rPr>
        <w:t xml:space="preserve">, J.K., Goldsmith, D.R., </w:t>
      </w: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w:t>
      </w:r>
      <w:proofErr w:type="spellStart"/>
      <w:r w:rsidRPr="00A5337D">
        <w:rPr>
          <w:rFonts w:ascii="Times New Roman" w:hAnsi="Times New Roman" w:cs="Times New Roman"/>
          <w:sz w:val="24"/>
          <w:szCs w:val="24"/>
          <w:lang w:eastAsia="zh-CN"/>
        </w:rPr>
        <w:t>Jairam</w:t>
      </w:r>
      <w:proofErr w:type="spellEnd"/>
      <w:r w:rsidRPr="00A5337D">
        <w:rPr>
          <w:rFonts w:ascii="Times New Roman" w:hAnsi="Times New Roman" w:cs="Times New Roman"/>
          <w:sz w:val="24"/>
          <w:szCs w:val="24"/>
          <w:lang w:eastAsia="zh-CN"/>
        </w:rPr>
        <w:t xml:space="preserve">, M.R., </w:t>
      </w:r>
      <w:proofErr w:type="spellStart"/>
      <w:r w:rsidRPr="00A5337D">
        <w:rPr>
          <w:rFonts w:ascii="Times New Roman" w:hAnsi="Times New Roman" w:cs="Times New Roman"/>
          <w:sz w:val="24"/>
          <w:szCs w:val="24"/>
          <w:lang w:eastAsia="zh-CN"/>
        </w:rPr>
        <w:t>Elfenbein</w:t>
      </w:r>
      <w:proofErr w:type="spellEnd"/>
      <w:r w:rsidRPr="00A5337D">
        <w:rPr>
          <w:rFonts w:ascii="Times New Roman" w:hAnsi="Times New Roman" w:cs="Times New Roman"/>
          <w:sz w:val="24"/>
          <w:szCs w:val="24"/>
          <w:lang w:eastAsia="zh-CN"/>
        </w:rPr>
        <w:t xml:space="preserve">, H.A., </w:t>
      </w:r>
      <w:proofErr w:type="spellStart"/>
      <w:r w:rsidRPr="00A5337D">
        <w:rPr>
          <w:rFonts w:ascii="Times New Roman" w:hAnsi="Times New Roman" w:cs="Times New Roman"/>
          <w:sz w:val="24"/>
          <w:szCs w:val="24"/>
          <w:lang w:eastAsia="zh-CN"/>
        </w:rPr>
        <w:t>Dagenais</w:t>
      </w:r>
      <w:proofErr w:type="spellEnd"/>
      <w:r w:rsidRPr="00A5337D">
        <w:rPr>
          <w:rFonts w:ascii="Times New Roman" w:hAnsi="Times New Roman" w:cs="Times New Roman"/>
          <w:sz w:val="24"/>
          <w:szCs w:val="24"/>
          <w:lang w:eastAsia="zh-CN"/>
        </w:rPr>
        <w:t xml:space="preserve">, J., Murdock, C., </w:t>
      </w:r>
      <w:proofErr w:type="spellStart"/>
      <w:r w:rsidRPr="00A5337D">
        <w:rPr>
          <w:rFonts w:ascii="Times New Roman" w:hAnsi="Times New Roman" w:cs="Times New Roman"/>
          <w:sz w:val="24"/>
          <w:szCs w:val="24"/>
          <w:lang w:eastAsia="zh-CN"/>
        </w:rPr>
        <w:t>Pagnoni</w:t>
      </w:r>
      <w:proofErr w:type="spellEnd"/>
      <w:r w:rsidRPr="00A5337D">
        <w:rPr>
          <w:rFonts w:ascii="Times New Roman" w:hAnsi="Times New Roman" w:cs="Times New Roman"/>
          <w:sz w:val="24"/>
          <w:szCs w:val="24"/>
          <w:lang w:eastAsia="zh-CN"/>
        </w:rPr>
        <w:t xml:space="preserve">, G. (2008). The Neural Correlates of the Affective Response to Unreciprocated Cooperation. </w:t>
      </w:r>
      <w:proofErr w:type="spellStart"/>
      <w:r w:rsidRPr="00A5337D">
        <w:rPr>
          <w:rFonts w:ascii="Times New Roman" w:hAnsi="Times New Roman" w:cs="Times New Roman"/>
          <w:i/>
          <w:iCs/>
          <w:sz w:val="24"/>
          <w:szCs w:val="24"/>
          <w:lang w:eastAsia="zh-CN"/>
        </w:rPr>
        <w:t>Neuropsychologia</w:t>
      </w:r>
      <w:proofErr w:type="spellEnd"/>
      <w:r w:rsidRPr="00A5337D">
        <w:rPr>
          <w:rFonts w:ascii="Times New Roman" w:hAnsi="Times New Roman" w:cs="Times New Roman"/>
          <w:i/>
          <w:iCs/>
          <w:sz w:val="24"/>
          <w:szCs w:val="24"/>
          <w:lang w:eastAsia="zh-CN"/>
        </w:rPr>
        <w:t xml:space="preserve">, </w:t>
      </w:r>
      <w:r w:rsidRPr="00A5337D">
        <w:rPr>
          <w:rFonts w:ascii="Times New Roman" w:hAnsi="Times New Roman" w:cs="Times New Roman"/>
          <w:i/>
          <w:iCs/>
          <w:sz w:val="24"/>
          <w:szCs w:val="24"/>
        </w:rPr>
        <w:t xml:space="preserve">46, </w:t>
      </w:r>
      <w:r w:rsidRPr="00A5337D">
        <w:rPr>
          <w:rFonts w:ascii="Times New Roman" w:hAnsi="Times New Roman" w:cs="Times New Roman"/>
          <w:sz w:val="24"/>
          <w:szCs w:val="24"/>
        </w:rPr>
        <w:t>1256-1266.</w:t>
      </w:r>
      <w:r w:rsidRPr="00A5337D">
        <w:rPr>
          <w:rFonts w:ascii="Times New Roman" w:hAnsi="Times New Roman" w:cs="Times New Roman"/>
          <w:i/>
          <w:iCs/>
          <w:sz w:val="24"/>
          <w:szCs w:val="24"/>
          <w:lang w:eastAsia="zh-CN"/>
        </w:rPr>
        <w:t xml:space="preserve"> </w:t>
      </w:r>
      <w:r w:rsidRPr="00A5337D">
        <w:rPr>
          <w:rFonts w:ascii="Times New Roman" w:hAnsi="Times New Roman" w:cs="Times New Roman"/>
          <w:iCs/>
          <w:sz w:val="24"/>
          <w:szCs w:val="24"/>
          <w:lang w:eastAsia="zh-CN"/>
        </w:rPr>
        <w:t xml:space="preserve">(Impact factor: </w:t>
      </w:r>
      <w:r w:rsidR="00B82B8D">
        <w:rPr>
          <w:rFonts w:ascii="Times New Roman" w:hAnsi="Times New Roman" w:cs="Times New Roman"/>
          <w:iCs/>
          <w:sz w:val="24"/>
          <w:szCs w:val="24"/>
          <w:lang w:eastAsia="zh-CN"/>
        </w:rPr>
        <w:t>2.989</w:t>
      </w:r>
      <w:r w:rsidRPr="00A5337D">
        <w:rPr>
          <w:rFonts w:ascii="Times New Roman" w:hAnsi="Times New Roman" w:cs="Times New Roman"/>
          <w:iCs/>
          <w:sz w:val="24"/>
          <w:szCs w:val="24"/>
          <w:lang w:eastAsia="zh-CN"/>
        </w:rPr>
        <w:t>)</w:t>
      </w:r>
    </w:p>
    <w:p w:rsidR="00AA33D2" w:rsidRPr="00A5337D" w:rsidRDefault="00AA33D2" w:rsidP="00AA33D2">
      <w:pPr>
        <w:pStyle w:val="ListParagraph"/>
        <w:rPr>
          <w:lang w:eastAsia="zh-CN"/>
        </w:rPr>
      </w:pPr>
    </w:p>
    <w:p w:rsidR="00AA33D2" w:rsidRPr="00A5337D" w:rsidRDefault="00AA33D2" w:rsidP="00AA33D2">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sz w:val="24"/>
          <w:szCs w:val="24"/>
          <w:lang w:eastAsia="zh-CN"/>
        </w:rPr>
        <w:t xml:space="preserve">Yang, Y., </w:t>
      </w: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&amp; </w:t>
      </w:r>
      <w:proofErr w:type="spellStart"/>
      <w:r w:rsidRPr="00A5337D">
        <w:rPr>
          <w:rFonts w:ascii="Times New Roman" w:hAnsi="Times New Roman" w:cs="Times New Roman"/>
          <w:sz w:val="24"/>
          <w:szCs w:val="24"/>
          <w:lang w:eastAsia="zh-CN"/>
        </w:rPr>
        <w:t>Raine</w:t>
      </w:r>
      <w:proofErr w:type="spellEnd"/>
      <w:r w:rsidRPr="00A5337D">
        <w:rPr>
          <w:rFonts w:ascii="Times New Roman" w:hAnsi="Times New Roman" w:cs="Times New Roman"/>
          <w:sz w:val="24"/>
          <w:szCs w:val="24"/>
          <w:lang w:eastAsia="zh-CN"/>
        </w:rPr>
        <w:t xml:space="preserve">, A. (2008). Brain abnormalities in antisocial individuals: implications for the law. </w:t>
      </w:r>
      <w:r w:rsidRPr="00A5337D">
        <w:rPr>
          <w:rFonts w:ascii="Times New Roman" w:hAnsi="Times New Roman" w:cs="Times New Roman"/>
          <w:i/>
          <w:iCs/>
          <w:sz w:val="24"/>
          <w:szCs w:val="24"/>
          <w:lang w:eastAsia="zh-CN"/>
        </w:rPr>
        <w:t>Behavioral Sciences &amp; the Law,</w:t>
      </w:r>
      <w:r w:rsidRPr="00A5337D">
        <w:rPr>
          <w:rFonts w:ascii="Times New Roman" w:hAnsi="Times New Roman" w:cs="Times New Roman"/>
          <w:i/>
          <w:iCs/>
          <w:sz w:val="24"/>
          <w:szCs w:val="24"/>
        </w:rPr>
        <w:t xml:space="preserve"> 26, </w:t>
      </w:r>
      <w:r w:rsidRPr="00A5337D">
        <w:rPr>
          <w:rFonts w:ascii="Times New Roman" w:hAnsi="Times New Roman" w:cs="Times New Roman"/>
          <w:sz w:val="24"/>
          <w:szCs w:val="24"/>
        </w:rPr>
        <w:t>65-83.</w:t>
      </w:r>
      <w:r w:rsidR="00CE0753" w:rsidRPr="00A5337D">
        <w:rPr>
          <w:rFonts w:ascii="Times New Roman" w:hAnsi="Times New Roman" w:cs="Times New Roman"/>
          <w:sz w:val="24"/>
          <w:szCs w:val="24"/>
          <w:lang w:eastAsia="zh-CN"/>
        </w:rPr>
        <w:t xml:space="preserve"> (Impact factor: 1.</w:t>
      </w:r>
      <w:r w:rsidR="00B82B8D">
        <w:rPr>
          <w:rFonts w:ascii="Times New Roman" w:hAnsi="Times New Roman" w:cs="Times New Roman"/>
          <w:sz w:val="24"/>
          <w:szCs w:val="24"/>
          <w:lang w:eastAsia="zh-CN"/>
        </w:rPr>
        <w:t>055</w:t>
      </w:r>
      <w:r w:rsidRPr="00A5337D">
        <w:rPr>
          <w:rFonts w:ascii="Times New Roman" w:hAnsi="Times New Roman" w:cs="Times New Roman"/>
          <w:sz w:val="24"/>
          <w:szCs w:val="24"/>
          <w:lang w:eastAsia="zh-CN"/>
        </w:rPr>
        <w:t>)</w:t>
      </w:r>
    </w:p>
    <w:p w:rsidR="00AA33D2" w:rsidRPr="00A5337D" w:rsidRDefault="00AA33D2" w:rsidP="00AA33D2">
      <w:pPr>
        <w:pStyle w:val="ListParagraph"/>
        <w:rPr>
          <w:lang w:eastAsia="zh-CN"/>
        </w:rPr>
      </w:pPr>
    </w:p>
    <w:p w:rsidR="00490B7D" w:rsidRPr="00A5337D" w:rsidRDefault="00490B7D" w:rsidP="00AA33D2">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w:t>
      </w:r>
      <w:proofErr w:type="spellStart"/>
      <w:r w:rsidRPr="00A5337D">
        <w:rPr>
          <w:rFonts w:ascii="Times New Roman" w:hAnsi="Times New Roman" w:cs="Times New Roman"/>
          <w:sz w:val="24"/>
          <w:szCs w:val="24"/>
          <w:lang w:eastAsia="zh-CN"/>
        </w:rPr>
        <w:t>Raine</w:t>
      </w:r>
      <w:proofErr w:type="spellEnd"/>
      <w:r w:rsidRPr="00A5337D">
        <w:rPr>
          <w:rFonts w:ascii="Times New Roman" w:hAnsi="Times New Roman" w:cs="Times New Roman"/>
          <w:sz w:val="24"/>
          <w:szCs w:val="24"/>
          <w:lang w:eastAsia="zh-CN"/>
        </w:rPr>
        <w:t xml:space="preserve">, A., </w:t>
      </w:r>
      <w:proofErr w:type="spellStart"/>
      <w:r w:rsidRPr="00A5337D">
        <w:rPr>
          <w:rFonts w:ascii="Times New Roman" w:hAnsi="Times New Roman" w:cs="Times New Roman"/>
          <w:sz w:val="24"/>
          <w:szCs w:val="24"/>
          <w:lang w:eastAsia="zh-CN"/>
        </w:rPr>
        <w:t>Venables</w:t>
      </w:r>
      <w:proofErr w:type="spellEnd"/>
      <w:r w:rsidRPr="00A5337D">
        <w:rPr>
          <w:rFonts w:ascii="Times New Roman" w:hAnsi="Times New Roman" w:cs="Times New Roman"/>
          <w:sz w:val="24"/>
          <w:szCs w:val="24"/>
          <w:lang w:eastAsia="zh-CN"/>
        </w:rPr>
        <w:t xml:space="preserve">, </w:t>
      </w:r>
      <w:smartTag w:uri="urn:schemas-microsoft-com:office:smarttags" w:element="place">
        <w:smartTag w:uri="urn:schemas-microsoft-com:office:smarttags" w:element="City">
          <w:r w:rsidRPr="00A5337D">
            <w:rPr>
              <w:rFonts w:ascii="Times New Roman" w:hAnsi="Times New Roman" w:cs="Times New Roman"/>
              <w:sz w:val="24"/>
              <w:szCs w:val="24"/>
              <w:lang w:eastAsia="zh-CN"/>
            </w:rPr>
            <w:t>P.</w:t>
          </w:r>
        </w:smartTag>
        <w:r w:rsidRPr="00A5337D">
          <w:rPr>
            <w:rFonts w:ascii="Times New Roman" w:hAnsi="Times New Roman" w:cs="Times New Roman"/>
            <w:sz w:val="24"/>
            <w:szCs w:val="24"/>
            <w:lang w:eastAsia="zh-CN"/>
          </w:rPr>
          <w:t xml:space="preserve"> </w:t>
        </w:r>
        <w:smartTag w:uri="urn:schemas-microsoft-com:office:smarttags" w:element="State">
          <w:r w:rsidRPr="00A5337D">
            <w:rPr>
              <w:rFonts w:ascii="Times New Roman" w:hAnsi="Times New Roman" w:cs="Times New Roman"/>
              <w:sz w:val="24"/>
              <w:szCs w:val="24"/>
              <w:lang w:eastAsia="zh-CN"/>
            </w:rPr>
            <w:t>&amp;</w:t>
          </w:r>
        </w:smartTag>
        <w:r w:rsidRPr="00A5337D">
          <w:rPr>
            <w:rFonts w:ascii="Times New Roman" w:hAnsi="Times New Roman" w:cs="Times New Roman"/>
            <w:sz w:val="24"/>
            <w:szCs w:val="24"/>
            <w:lang w:eastAsia="zh-CN"/>
          </w:rPr>
          <w:t xml:space="preserve"> </w:t>
        </w:r>
        <w:proofErr w:type="spellStart"/>
        <w:smartTag w:uri="urn:schemas-microsoft-com:office:smarttags" w:element="State">
          <w:r w:rsidRPr="00A5337D">
            <w:rPr>
              <w:rFonts w:ascii="Times New Roman" w:hAnsi="Times New Roman" w:cs="Times New Roman"/>
              <w:sz w:val="24"/>
              <w:szCs w:val="24"/>
              <w:lang w:eastAsia="zh-CN"/>
            </w:rPr>
            <w:t>Mednick</w:t>
          </w:r>
        </w:smartTag>
        <w:proofErr w:type="spellEnd"/>
        <w:r w:rsidRPr="00A5337D">
          <w:rPr>
            <w:rFonts w:ascii="Times New Roman" w:hAnsi="Times New Roman" w:cs="Times New Roman"/>
            <w:sz w:val="24"/>
            <w:szCs w:val="24"/>
            <w:lang w:eastAsia="zh-CN"/>
          </w:rPr>
          <w:t xml:space="preserve">, </w:t>
        </w:r>
        <w:smartTag w:uri="urn:schemas-microsoft-com:office:smarttags" w:element="country-region">
          <w:r w:rsidRPr="00A5337D">
            <w:rPr>
              <w:rFonts w:ascii="Times New Roman" w:hAnsi="Times New Roman" w:cs="Times New Roman"/>
              <w:sz w:val="24"/>
              <w:szCs w:val="24"/>
              <w:lang w:eastAsia="zh-CN"/>
            </w:rPr>
            <w:t>S.A.</w:t>
          </w:r>
        </w:smartTag>
      </w:smartTag>
      <w:r w:rsidRPr="00A5337D">
        <w:rPr>
          <w:rFonts w:ascii="Times New Roman" w:hAnsi="Times New Roman" w:cs="Times New Roman"/>
          <w:sz w:val="24"/>
          <w:szCs w:val="24"/>
          <w:lang w:eastAsia="zh-CN"/>
        </w:rPr>
        <w:t xml:space="preserve"> (2007). Early temperamental and psychophysiological precursors of adult psychopathic personality. </w:t>
      </w:r>
      <w:r w:rsidRPr="00A5337D">
        <w:rPr>
          <w:rFonts w:ascii="Times New Roman" w:hAnsi="Times New Roman" w:cs="Times New Roman"/>
          <w:i/>
          <w:sz w:val="24"/>
          <w:szCs w:val="24"/>
          <w:lang w:eastAsia="zh-CN"/>
        </w:rPr>
        <w:t>Journal of Abnormal Psychology,</w:t>
      </w:r>
      <w:r w:rsidRPr="00A5337D">
        <w:rPr>
          <w:rFonts w:ascii="Times New Roman" w:hAnsi="Times New Roman" w:cs="Times New Roman"/>
          <w:sz w:val="24"/>
          <w:szCs w:val="24"/>
          <w:lang w:eastAsia="zh-CN"/>
        </w:rPr>
        <w:t xml:space="preserve"> </w:t>
      </w:r>
      <w:r w:rsidRPr="00A5337D">
        <w:rPr>
          <w:rFonts w:ascii="Times New Roman" w:hAnsi="Times New Roman" w:cs="Times New Roman"/>
          <w:i/>
          <w:iCs/>
          <w:sz w:val="24"/>
          <w:szCs w:val="24"/>
        </w:rPr>
        <w:t xml:space="preserve">116(3), </w:t>
      </w:r>
      <w:r w:rsidRPr="00A5337D">
        <w:rPr>
          <w:rFonts w:ascii="Times New Roman" w:hAnsi="Times New Roman" w:cs="Times New Roman"/>
          <w:sz w:val="24"/>
          <w:szCs w:val="24"/>
        </w:rPr>
        <w:t>508-518</w:t>
      </w:r>
      <w:r w:rsidRPr="00A5337D">
        <w:rPr>
          <w:rFonts w:ascii="Times New Roman" w:hAnsi="Times New Roman" w:cs="Times New Roman"/>
          <w:sz w:val="24"/>
          <w:szCs w:val="24"/>
          <w:lang w:eastAsia="zh-CN"/>
        </w:rPr>
        <w:t xml:space="preserve">. (Impact factor: </w:t>
      </w:r>
      <w:r w:rsidR="00E4653F">
        <w:rPr>
          <w:rFonts w:ascii="Times New Roman" w:hAnsi="Times New Roman" w:cs="Times New Roman"/>
          <w:sz w:val="24"/>
          <w:szCs w:val="24"/>
          <w:lang w:eastAsia="zh-CN"/>
        </w:rPr>
        <w:t>5.</w:t>
      </w:r>
      <w:r w:rsidR="00EF3247">
        <w:rPr>
          <w:rFonts w:ascii="Times New Roman" w:hAnsi="Times New Roman" w:cs="Times New Roman"/>
          <w:sz w:val="24"/>
          <w:szCs w:val="24"/>
          <w:lang w:eastAsia="zh-CN"/>
        </w:rPr>
        <w:t>538</w:t>
      </w:r>
      <w:r w:rsidRPr="00A5337D">
        <w:rPr>
          <w:rFonts w:ascii="Times New Roman" w:hAnsi="Times New Roman" w:cs="Times New Roman"/>
          <w:sz w:val="24"/>
          <w:szCs w:val="24"/>
          <w:lang w:eastAsia="zh-CN"/>
        </w:rPr>
        <w:t>)</w:t>
      </w:r>
    </w:p>
    <w:p w:rsidR="00283101" w:rsidRPr="00A5337D" w:rsidRDefault="00283101" w:rsidP="00283101">
      <w:pPr>
        <w:pStyle w:val="DataField"/>
        <w:ind w:left="468"/>
        <w:rPr>
          <w:rFonts w:ascii="Times New Roman" w:hAnsi="Times New Roman" w:cs="Times New Roman"/>
          <w:sz w:val="24"/>
          <w:szCs w:val="24"/>
          <w:lang w:eastAsia="zh-CN"/>
        </w:rPr>
      </w:pPr>
    </w:p>
    <w:p w:rsidR="00AA33D2" w:rsidRPr="00A5337D" w:rsidRDefault="00AA33D2" w:rsidP="00283101">
      <w:pPr>
        <w:pStyle w:val="DataField"/>
        <w:ind w:left="468"/>
        <w:rPr>
          <w:rFonts w:ascii="Times New Roman" w:hAnsi="Times New Roman" w:cs="Times New Roman"/>
        </w:rPr>
      </w:pPr>
      <w:r w:rsidRPr="00A5337D">
        <w:rPr>
          <w:rFonts w:ascii="Times New Roman" w:hAnsi="Times New Roman" w:cs="Times New Roman"/>
          <w:lang w:eastAsia="zh-CN"/>
        </w:rPr>
        <w:t xml:space="preserve">*This article was reprinted in the inaugural issue of </w:t>
      </w:r>
      <w:r w:rsidRPr="00A5337D">
        <w:rPr>
          <w:rFonts w:ascii="Times New Roman" w:hAnsi="Times New Roman" w:cs="Times New Roman"/>
          <w:i/>
          <w:lang w:eastAsia="zh-CN"/>
        </w:rPr>
        <w:t xml:space="preserve">Personality Disorders: Theory, Research, and Treatment </w:t>
      </w:r>
      <w:r w:rsidRPr="00A5337D">
        <w:rPr>
          <w:rFonts w:ascii="Times New Roman" w:hAnsi="Times New Roman" w:cs="Times New Roman"/>
          <w:lang w:eastAsia="zh-CN"/>
        </w:rPr>
        <w:t>as an example of an article that “</w:t>
      </w:r>
      <w:r w:rsidRPr="00A5337D">
        <w:rPr>
          <w:rFonts w:ascii="Times New Roman" w:hAnsi="Times New Roman" w:cs="Times New Roman"/>
        </w:rPr>
        <w:t>captures the scientific rigor, clinical relevance, and range of coverage that PD:TRT will strive to achieve.”</w:t>
      </w:r>
    </w:p>
    <w:p w:rsidR="00AA33D2" w:rsidRPr="00A5337D" w:rsidRDefault="00AA33D2" w:rsidP="00283101">
      <w:pPr>
        <w:pStyle w:val="DataField"/>
        <w:ind w:left="468"/>
        <w:rPr>
          <w:rFonts w:ascii="Times New Roman" w:hAnsi="Times New Roman" w:cs="Times New Roman"/>
        </w:rPr>
      </w:pPr>
    </w:p>
    <w:p w:rsidR="00AA33D2" w:rsidRPr="00A5337D" w:rsidRDefault="00AA33D2" w:rsidP="00283101">
      <w:pPr>
        <w:pStyle w:val="ListParagraph"/>
        <w:ind w:left="468"/>
        <w:rPr>
          <w:sz w:val="22"/>
          <w:szCs w:val="22"/>
          <w:lang w:eastAsia="zh-CN"/>
        </w:rPr>
      </w:pPr>
      <w:r w:rsidRPr="00A5337D">
        <w:rPr>
          <w:sz w:val="22"/>
          <w:szCs w:val="22"/>
        </w:rPr>
        <w:t xml:space="preserve">Glenn, A.L., </w:t>
      </w:r>
      <w:proofErr w:type="spellStart"/>
      <w:r w:rsidRPr="00A5337D">
        <w:rPr>
          <w:sz w:val="22"/>
          <w:szCs w:val="22"/>
        </w:rPr>
        <w:t>Raine</w:t>
      </w:r>
      <w:proofErr w:type="spellEnd"/>
      <w:r w:rsidRPr="00A5337D">
        <w:rPr>
          <w:sz w:val="22"/>
          <w:szCs w:val="22"/>
        </w:rPr>
        <w:t xml:space="preserve">, A., </w:t>
      </w:r>
      <w:proofErr w:type="spellStart"/>
      <w:r w:rsidRPr="00A5337D">
        <w:rPr>
          <w:sz w:val="22"/>
          <w:szCs w:val="22"/>
        </w:rPr>
        <w:t>Venables</w:t>
      </w:r>
      <w:proofErr w:type="spellEnd"/>
      <w:r w:rsidRPr="00A5337D">
        <w:rPr>
          <w:sz w:val="22"/>
          <w:szCs w:val="22"/>
        </w:rPr>
        <w:t xml:space="preserve">, </w:t>
      </w:r>
      <w:smartTag w:uri="urn:schemas-microsoft-com:office:smarttags" w:element="place">
        <w:smartTag w:uri="urn:schemas-microsoft-com:office:smarttags" w:element="City">
          <w:r w:rsidRPr="00A5337D">
            <w:rPr>
              <w:sz w:val="22"/>
              <w:szCs w:val="22"/>
            </w:rPr>
            <w:t>P.</w:t>
          </w:r>
        </w:smartTag>
        <w:r w:rsidRPr="00A5337D">
          <w:rPr>
            <w:sz w:val="22"/>
            <w:szCs w:val="22"/>
          </w:rPr>
          <w:t xml:space="preserve"> </w:t>
        </w:r>
        <w:smartTag w:uri="urn:schemas-microsoft-com:office:smarttags" w:element="State">
          <w:r w:rsidRPr="00A5337D">
            <w:rPr>
              <w:sz w:val="22"/>
              <w:szCs w:val="22"/>
            </w:rPr>
            <w:t>&amp;</w:t>
          </w:r>
        </w:smartTag>
        <w:r w:rsidRPr="00A5337D">
          <w:rPr>
            <w:sz w:val="22"/>
            <w:szCs w:val="22"/>
          </w:rPr>
          <w:t xml:space="preserve"> </w:t>
        </w:r>
        <w:proofErr w:type="spellStart"/>
        <w:smartTag w:uri="urn:schemas-microsoft-com:office:smarttags" w:element="State">
          <w:r w:rsidRPr="00A5337D">
            <w:rPr>
              <w:sz w:val="22"/>
              <w:szCs w:val="22"/>
            </w:rPr>
            <w:t>Mednick</w:t>
          </w:r>
        </w:smartTag>
        <w:proofErr w:type="spellEnd"/>
        <w:r w:rsidRPr="00A5337D">
          <w:rPr>
            <w:sz w:val="22"/>
            <w:szCs w:val="22"/>
          </w:rPr>
          <w:t xml:space="preserve">, </w:t>
        </w:r>
        <w:smartTag w:uri="urn:schemas-microsoft-com:office:smarttags" w:element="country-region">
          <w:r w:rsidRPr="00A5337D">
            <w:rPr>
              <w:sz w:val="22"/>
              <w:szCs w:val="22"/>
            </w:rPr>
            <w:t>S.A.</w:t>
          </w:r>
        </w:smartTag>
      </w:smartTag>
      <w:r w:rsidRPr="00A5337D">
        <w:rPr>
          <w:sz w:val="22"/>
          <w:szCs w:val="22"/>
        </w:rPr>
        <w:t xml:space="preserve"> (2009). </w:t>
      </w:r>
      <w:r w:rsidRPr="00A5337D">
        <w:rPr>
          <w:sz w:val="22"/>
          <w:szCs w:val="22"/>
          <w:lang w:eastAsia="zh-CN"/>
        </w:rPr>
        <w:t xml:space="preserve">Early temperamental and psychophysiological precursors of adult psychopathic personality. </w:t>
      </w:r>
      <w:r w:rsidRPr="00A5337D">
        <w:rPr>
          <w:i/>
          <w:sz w:val="22"/>
          <w:szCs w:val="22"/>
          <w:lang w:eastAsia="zh-CN"/>
        </w:rPr>
        <w:t>Personality Disorders: Theory, Research, and Treatment, S(1)</w:t>
      </w:r>
      <w:r w:rsidRPr="00A5337D">
        <w:rPr>
          <w:sz w:val="22"/>
          <w:szCs w:val="22"/>
          <w:lang w:eastAsia="zh-CN"/>
        </w:rPr>
        <w:t>, 46-60.</w:t>
      </w:r>
    </w:p>
    <w:p w:rsidR="009A0445" w:rsidRPr="00A5337D" w:rsidRDefault="009A0445" w:rsidP="00283101">
      <w:pPr>
        <w:pStyle w:val="ListParagraph"/>
        <w:ind w:left="468"/>
        <w:rPr>
          <w:lang w:eastAsia="zh-CN"/>
        </w:rPr>
      </w:pPr>
    </w:p>
    <w:p w:rsidR="009A0445" w:rsidRPr="000D30DC" w:rsidRDefault="00AA33D2" w:rsidP="000D30DC">
      <w:pPr>
        <w:pStyle w:val="DataField"/>
        <w:numPr>
          <w:ilvl w:val="0"/>
          <w:numId w:val="17"/>
        </w:numPr>
        <w:rPr>
          <w:rFonts w:ascii="Times New Roman" w:hAnsi="Times New Roman" w:cs="Times New Roman"/>
          <w:sz w:val="24"/>
          <w:szCs w:val="24"/>
          <w:lang w:eastAsia="zh-CN"/>
        </w:rPr>
      </w:pPr>
      <w:proofErr w:type="spellStart"/>
      <w:r w:rsidRPr="00A5337D">
        <w:rPr>
          <w:rFonts w:ascii="Times New Roman" w:hAnsi="Times New Roman" w:cs="Times New Roman"/>
          <w:sz w:val="24"/>
          <w:szCs w:val="24"/>
          <w:lang w:eastAsia="zh-CN"/>
        </w:rPr>
        <w:t>Rilling</w:t>
      </w:r>
      <w:proofErr w:type="spellEnd"/>
      <w:r w:rsidRPr="00A5337D">
        <w:rPr>
          <w:rFonts w:ascii="Times New Roman" w:hAnsi="Times New Roman" w:cs="Times New Roman"/>
          <w:sz w:val="24"/>
          <w:szCs w:val="24"/>
          <w:lang w:eastAsia="zh-CN"/>
        </w:rPr>
        <w:t xml:space="preserve">, J.K., </w:t>
      </w: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w:t>
      </w:r>
      <w:proofErr w:type="spellStart"/>
      <w:r w:rsidRPr="00A5337D">
        <w:rPr>
          <w:rFonts w:ascii="Times New Roman" w:hAnsi="Times New Roman" w:cs="Times New Roman"/>
          <w:sz w:val="24"/>
          <w:szCs w:val="24"/>
          <w:lang w:eastAsia="zh-CN"/>
        </w:rPr>
        <w:t>Jairam</w:t>
      </w:r>
      <w:proofErr w:type="spellEnd"/>
      <w:r w:rsidRPr="00A5337D">
        <w:rPr>
          <w:rFonts w:ascii="Times New Roman" w:hAnsi="Times New Roman" w:cs="Times New Roman"/>
          <w:sz w:val="24"/>
          <w:szCs w:val="24"/>
          <w:lang w:eastAsia="zh-CN"/>
        </w:rPr>
        <w:t xml:space="preserve">, M.R., </w:t>
      </w:r>
      <w:proofErr w:type="spellStart"/>
      <w:r w:rsidRPr="00A5337D">
        <w:rPr>
          <w:rFonts w:ascii="Times New Roman" w:hAnsi="Times New Roman" w:cs="Times New Roman"/>
          <w:sz w:val="24"/>
          <w:szCs w:val="24"/>
          <w:lang w:eastAsia="zh-CN"/>
        </w:rPr>
        <w:t>Pagnoni</w:t>
      </w:r>
      <w:proofErr w:type="spellEnd"/>
      <w:r w:rsidRPr="00A5337D">
        <w:rPr>
          <w:rFonts w:ascii="Times New Roman" w:hAnsi="Times New Roman" w:cs="Times New Roman"/>
          <w:sz w:val="24"/>
          <w:szCs w:val="24"/>
          <w:lang w:eastAsia="zh-CN"/>
        </w:rPr>
        <w:t xml:space="preserve">, G., Goldsmith, D.R., </w:t>
      </w:r>
      <w:proofErr w:type="spellStart"/>
      <w:r w:rsidRPr="00A5337D">
        <w:rPr>
          <w:rFonts w:ascii="Times New Roman" w:hAnsi="Times New Roman" w:cs="Times New Roman"/>
          <w:sz w:val="24"/>
          <w:szCs w:val="24"/>
          <w:lang w:eastAsia="zh-CN"/>
        </w:rPr>
        <w:t>Elfenbein</w:t>
      </w:r>
      <w:proofErr w:type="spellEnd"/>
      <w:r w:rsidRPr="00A5337D">
        <w:rPr>
          <w:rFonts w:ascii="Times New Roman" w:hAnsi="Times New Roman" w:cs="Times New Roman"/>
          <w:sz w:val="24"/>
          <w:szCs w:val="24"/>
          <w:lang w:eastAsia="zh-CN"/>
        </w:rPr>
        <w:t xml:space="preserve">, H.A. &amp; Lilienfeld, S.O. (2007). Neural correlates of social cooperation and non-cooperation as a function of psychopathy. </w:t>
      </w:r>
      <w:r w:rsidRPr="00A5337D">
        <w:rPr>
          <w:rFonts w:ascii="Times New Roman" w:hAnsi="Times New Roman" w:cs="Times New Roman"/>
          <w:i/>
          <w:sz w:val="24"/>
          <w:szCs w:val="24"/>
          <w:lang w:eastAsia="zh-CN"/>
        </w:rPr>
        <w:t>Biological Psychiatry</w:t>
      </w:r>
      <w:r w:rsidRPr="00A5337D">
        <w:rPr>
          <w:rFonts w:ascii="Times New Roman" w:hAnsi="Times New Roman" w:cs="Times New Roman"/>
          <w:sz w:val="24"/>
          <w:szCs w:val="24"/>
          <w:lang w:eastAsia="zh-CN"/>
        </w:rPr>
        <w:t xml:space="preserve">, </w:t>
      </w:r>
      <w:r w:rsidRPr="00A5337D">
        <w:rPr>
          <w:rFonts w:ascii="Times New Roman" w:hAnsi="Times New Roman" w:cs="Times New Roman"/>
          <w:i/>
          <w:iCs/>
          <w:sz w:val="24"/>
          <w:szCs w:val="24"/>
        </w:rPr>
        <w:t>61(11),</w:t>
      </w:r>
      <w:r w:rsidRPr="00A5337D">
        <w:rPr>
          <w:rFonts w:ascii="Times New Roman" w:hAnsi="Times New Roman" w:cs="Times New Roman"/>
          <w:sz w:val="24"/>
          <w:szCs w:val="24"/>
        </w:rPr>
        <w:t xml:space="preserve"> 1260-1271</w:t>
      </w:r>
      <w:r w:rsidRPr="00A5337D">
        <w:rPr>
          <w:rFonts w:ascii="Times New Roman" w:hAnsi="Times New Roman" w:cs="Times New Roman"/>
          <w:sz w:val="24"/>
          <w:szCs w:val="24"/>
          <w:lang w:eastAsia="zh-CN"/>
        </w:rPr>
        <w:t xml:space="preserve">. (Impact factor: </w:t>
      </w:r>
      <w:r w:rsidR="00E4653F">
        <w:rPr>
          <w:rFonts w:ascii="Times New Roman" w:hAnsi="Times New Roman" w:cs="Times New Roman"/>
          <w:sz w:val="24"/>
          <w:szCs w:val="24"/>
          <w:lang w:eastAsia="zh-CN"/>
        </w:rPr>
        <w:t>1</w:t>
      </w:r>
      <w:r w:rsidR="00B82B8D">
        <w:rPr>
          <w:rFonts w:ascii="Times New Roman" w:hAnsi="Times New Roman" w:cs="Times New Roman"/>
          <w:sz w:val="24"/>
          <w:szCs w:val="24"/>
          <w:lang w:eastAsia="zh-CN"/>
        </w:rPr>
        <w:t>1.212</w:t>
      </w:r>
      <w:r w:rsidRPr="00A5337D">
        <w:rPr>
          <w:rFonts w:ascii="Times New Roman" w:hAnsi="Times New Roman" w:cs="Times New Roman"/>
          <w:sz w:val="24"/>
          <w:szCs w:val="24"/>
          <w:lang w:eastAsia="zh-CN"/>
        </w:rPr>
        <w:t>)</w:t>
      </w:r>
    </w:p>
    <w:p w:rsidR="00023FEF" w:rsidRDefault="00023FEF" w:rsidP="00283101">
      <w:pPr>
        <w:pStyle w:val="DataField"/>
        <w:ind w:left="482" w:hangingChars="200" w:hanging="482"/>
        <w:rPr>
          <w:rFonts w:ascii="Times New Roman" w:hAnsi="Times New Roman" w:cs="Times New Roman"/>
          <w:b/>
          <w:sz w:val="24"/>
          <w:szCs w:val="24"/>
          <w:u w:val="single"/>
          <w:lang w:eastAsia="zh-CN"/>
        </w:rPr>
      </w:pPr>
    </w:p>
    <w:p w:rsidR="00D140B6" w:rsidRDefault="00D140B6" w:rsidP="000033A1">
      <w:pPr>
        <w:pStyle w:val="DataField"/>
        <w:rPr>
          <w:rFonts w:ascii="Times New Roman" w:hAnsi="Times New Roman" w:cs="Times New Roman"/>
          <w:b/>
          <w:sz w:val="24"/>
          <w:szCs w:val="24"/>
          <w:u w:val="single"/>
          <w:lang w:eastAsia="zh-CN"/>
        </w:rPr>
      </w:pPr>
    </w:p>
    <w:p w:rsidR="002E0C05" w:rsidRDefault="002E0C05" w:rsidP="000033A1">
      <w:pPr>
        <w:pStyle w:val="DataField"/>
        <w:rPr>
          <w:rFonts w:ascii="Times New Roman" w:hAnsi="Times New Roman" w:cs="Times New Roman"/>
          <w:b/>
          <w:sz w:val="24"/>
          <w:szCs w:val="24"/>
          <w:u w:val="single"/>
          <w:lang w:eastAsia="zh-CN"/>
        </w:rPr>
      </w:pPr>
    </w:p>
    <w:p w:rsidR="00283101" w:rsidRPr="00FC26FE" w:rsidRDefault="00283101" w:rsidP="00283101">
      <w:pPr>
        <w:pStyle w:val="DataField"/>
        <w:ind w:left="482" w:hangingChars="200" w:hanging="482"/>
        <w:rPr>
          <w:rFonts w:ascii="Times New Roman" w:hAnsi="Times New Roman" w:cs="Times New Roman"/>
          <w:b/>
          <w:sz w:val="24"/>
          <w:szCs w:val="24"/>
          <w:u w:val="single"/>
          <w:lang w:eastAsia="zh-CN"/>
        </w:rPr>
      </w:pPr>
      <w:r w:rsidRPr="00FC26FE">
        <w:rPr>
          <w:rFonts w:ascii="Times New Roman" w:hAnsi="Times New Roman" w:cs="Times New Roman"/>
          <w:b/>
          <w:sz w:val="24"/>
          <w:szCs w:val="24"/>
          <w:u w:val="single"/>
          <w:lang w:eastAsia="zh-CN"/>
        </w:rPr>
        <w:t>Book Chapters</w:t>
      </w:r>
    </w:p>
    <w:p w:rsidR="00F42804" w:rsidRPr="00F42804" w:rsidRDefault="00F42804" w:rsidP="00F42804">
      <w:pPr>
        <w:pStyle w:val="DataField"/>
        <w:ind w:left="468"/>
        <w:rPr>
          <w:rFonts w:ascii="Times New Roman" w:hAnsi="Times New Roman" w:cs="Times New Roman"/>
          <w:sz w:val="24"/>
          <w:szCs w:val="24"/>
          <w:lang w:eastAsia="zh-CN"/>
        </w:rPr>
      </w:pPr>
    </w:p>
    <w:p w:rsidR="002E0C05" w:rsidRPr="002E0C05" w:rsidRDefault="00F42804" w:rsidP="002E0C05">
      <w:pPr>
        <w:pStyle w:val="DataField"/>
        <w:numPr>
          <w:ilvl w:val="0"/>
          <w:numId w:val="17"/>
        </w:numPr>
        <w:rPr>
          <w:rFonts w:ascii="Times New Roman" w:hAnsi="Times New Roman" w:cs="Times New Roman"/>
          <w:sz w:val="24"/>
          <w:szCs w:val="24"/>
          <w:lang w:eastAsia="zh-CN"/>
        </w:rPr>
      </w:pPr>
      <w:proofErr w:type="spellStart"/>
      <w:r>
        <w:rPr>
          <w:rFonts w:ascii="Times New Roman" w:hAnsi="Times New Roman" w:cs="Times New Roman"/>
          <w:sz w:val="24"/>
          <w:szCs w:val="24"/>
          <w:lang w:eastAsia="zh-CN"/>
        </w:rPr>
        <w:t>Focquaert</w:t>
      </w:r>
      <w:proofErr w:type="spellEnd"/>
      <w:r>
        <w:rPr>
          <w:rFonts w:ascii="Times New Roman" w:hAnsi="Times New Roman" w:cs="Times New Roman"/>
          <w:sz w:val="24"/>
          <w:szCs w:val="24"/>
          <w:lang w:eastAsia="zh-CN"/>
        </w:rPr>
        <w:t xml:space="preserve">, F., </w:t>
      </w:r>
      <w:r w:rsidRPr="00FC0ECF">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Raine</w:t>
      </w:r>
      <w:proofErr w:type="spellEnd"/>
      <w:r>
        <w:rPr>
          <w:rFonts w:ascii="Times New Roman" w:hAnsi="Times New Roman" w:cs="Times New Roman"/>
          <w:sz w:val="24"/>
          <w:szCs w:val="24"/>
          <w:lang w:eastAsia="zh-CN"/>
        </w:rPr>
        <w:t>, A. (</w:t>
      </w:r>
      <w:r w:rsidR="002D7BE1">
        <w:rPr>
          <w:rFonts w:ascii="Times New Roman" w:hAnsi="Times New Roman" w:cs="Times New Roman"/>
          <w:sz w:val="24"/>
          <w:szCs w:val="24"/>
          <w:lang w:eastAsia="zh-CN"/>
        </w:rPr>
        <w:t>2018</w:t>
      </w:r>
      <w:r>
        <w:rPr>
          <w:rFonts w:ascii="Times New Roman" w:hAnsi="Times New Roman" w:cs="Times New Roman"/>
          <w:sz w:val="24"/>
          <w:szCs w:val="24"/>
          <w:lang w:eastAsia="zh-CN"/>
        </w:rPr>
        <w:t xml:space="preserve">). Free will skepticism, freedom and criminal behavior. In G. Caruso (Ed.) </w:t>
      </w:r>
      <w:proofErr w:type="spellStart"/>
      <w:r w:rsidRPr="00FC0ECF">
        <w:rPr>
          <w:rFonts w:ascii="Times New Roman" w:hAnsi="Times New Roman" w:cs="Times New Roman"/>
          <w:i/>
          <w:sz w:val="24"/>
          <w:szCs w:val="24"/>
          <w:lang w:eastAsia="zh-CN"/>
        </w:rPr>
        <w:t>Neuroexistentialism</w:t>
      </w:r>
      <w:proofErr w:type="spellEnd"/>
      <w:r>
        <w:rPr>
          <w:rFonts w:ascii="Times New Roman" w:hAnsi="Times New Roman" w:cs="Times New Roman"/>
          <w:sz w:val="24"/>
          <w:szCs w:val="24"/>
          <w:lang w:eastAsia="zh-CN"/>
        </w:rPr>
        <w:t>. Oxford University Press</w:t>
      </w:r>
      <w:r w:rsidR="002D7BE1">
        <w:rPr>
          <w:rFonts w:ascii="Times New Roman" w:hAnsi="Times New Roman" w:cs="Times New Roman"/>
          <w:sz w:val="24"/>
          <w:szCs w:val="24"/>
          <w:lang w:eastAsia="zh-CN"/>
        </w:rPr>
        <w:t xml:space="preserve"> (pp. 235-250)</w:t>
      </w:r>
      <w:r>
        <w:rPr>
          <w:rFonts w:ascii="Times New Roman" w:hAnsi="Times New Roman" w:cs="Times New Roman"/>
          <w:sz w:val="24"/>
          <w:szCs w:val="24"/>
          <w:lang w:eastAsia="zh-CN"/>
        </w:rPr>
        <w:t>.</w:t>
      </w:r>
    </w:p>
    <w:p w:rsidR="00D77E18" w:rsidRDefault="00D77E18" w:rsidP="00D77E18">
      <w:pPr>
        <w:pStyle w:val="DataField"/>
        <w:ind w:left="468"/>
        <w:rPr>
          <w:rFonts w:ascii="Times New Roman" w:hAnsi="Times New Roman" w:cs="Times New Roman"/>
          <w:sz w:val="24"/>
          <w:szCs w:val="24"/>
          <w:lang w:eastAsia="zh-CN"/>
        </w:rPr>
      </w:pPr>
    </w:p>
    <w:p w:rsidR="00D77E18" w:rsidRPr="00D77E18" w:rsidRDefault="00D77E18" w:rsidP="00D77E18">
      <w:pPr>
        <w:pStyle w:val="DataField"/>
        <w:numPr>
          <w:ilvl w:val="0"/>
          <w:numId w:val="17"/>
        </w:num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Efferson, L.M. &amp; </w:t>
      </w:r>
      <w:r w:rsidRPr="00FC0ECF">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(2017). Neurobiological and Structural Processes in Youth with Oppositional Defiant Disorder and Conduct Disorder. In J.E. Lochman &amp; W. </w:t>
      </w:r>
      <w:proofErr w:type="spellStart"/>
      <w:r>
        <w:rPr>
          <w:rFonts w:ascii="Times New Roman" w:hAnsi="Times New Roman" w:cs="Times New Roman"/>
          <w:sz w:val="24"/>
          <w:szCs w:val="24"/>
          <w:lang w:eastAsia="zh-CN"/>
        </w:rPr>
        <w:t>Matthys</w:t>
      </w:r>
      <w:proofErr w:type="spellEnd"/>
      <w:r>
        <w:rPr>
          <w:rFonts w:ascii="Times New Roman" w:hAnsi="Times New Roman" w:cs="Times New Roman"/>
          <w:sz w:val="24"/>
          <w:szCs w:val="24"/>
          <w:lang w:eastAsia="zh-CN"/>
        </w:rPr>
        <w:t xml:space="preserve"> (Eds.) </w:t>
      </w:r>
      <w:r w:rsidRPr="00E34E90">
        <w:rPr>
          <w:rFonts w:ascii="Times New Roman" w:hAnsi="Times New Roman" w:cs="Times New Roman"/>
          <w:i/>
          <w:sz w:val="24"/>
          <w:szCs w:val="24"/>
          <w:lang w:eastAsia="zh-CN"/>
        </w:rPr>
        <w:t>The Wiley Handbook of Disruptive and Impulse-Control Disorders</w:t>
      </w:r>
      <w:r>
        <w:rPr>
          <w:rFonts w:ascii="Times New Roman" w:hAnsi="Times New Roman" w:cs="Times New Roman"/>
          <w:sz w:val="24"/>
          <w:szCs w:val="24"/>
          <w:lang w:eastAsia="zh-CN"/>
        </w:rPr>
        <w:t>. Wiley (pp. 143-158).</w:t>
      </w:r>
    </w:p>
    <w:p w:rsidR="00F42804" w:rsidRDefault="00F42804" w:rsidP="00F42804">
      <w:pPr>
        <w:pStyle w:val="ListParagraph"/>
        <w:rPr>
          <w:b/>
          <w:lang w:eastAsia="zh-CN"/>
        </w:rPr>
      </w:pPr>
    </w:p>
    <w:p w:rsidR="00327604" w:rsidRDefault="00936995" w:rsidP="00B577FA">
      <w:pPr>
        <w:pStyle w:val="DataField"/>
        <w:numPr>
          <w:ilvl w:val="0"/>
          <w:numId w:val="17"/>
        </w:numPr>
        <w:rPr>
          <w:rFonts w:ascii="Times New Roman" w:hAnsi="Times New Roman" w:cs="Times New Roman"/>
          <w:sz w:val="24"/>
          <w:szCs w:val="24"/>
          <w:lang w:eastAsia="zh-CN"/>
        </w:rPr>
      </w:pPr>
      <w:r w:rsidRPr="00FC0ECF">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w:t>
      </w:r>
      <w:r w:rsidR="00FE3480">
        <w:rPr>
          <w:rFonts w:ascii="Times New Roman" w:hAnsi="Times New Roman" w:cs="Times New Roman"/>
          <w:sz w:val="24"/>
          <w:szCs w:val="24"/>
          <w:lang w:eastAsia="zh-CN"/>
        </w:rPr>
        <w:t>2017</w:t>
      </w:r>
      <w:r>
        <w:rPr>
          <w:rFonts w:ascii="Times New Roman" w:hAnsi="Times New Roman" w:cs="Times New Roman"/>
          <w:sz w:val="24"/>
          <w:szCs w:val="24"/>
          <w:lang w:eastAsia="zh-CN"/>
        </w:rPr>
        <w:t xml:space="preserve">). Personality Disorders and Character. In W. </w:t>
      </w:r>
      <w:proofErr w:type="spellStart"/>
      <w:r>
        <w:rPr>
          <w:rFonts w:ascii="Times New Roman" w:hAnsi="Times New Roman" w:cs="Times New Roman"/>
          <w:sz w:val="24"/>
          <w:szCs w:val="24"/>
          <w:lang w:eastAsia="zh-CN"/>
        </w:rPr>
        <w:t>Sinnott</w:t>
      </w:r>
      <w:proofErr w:type="spellEnd"/>
      <w:r>
        <w:rPr>
          <w:rFonts w:ascii="Times New Roman" w:hAnsi="Times New Roman" w:cs="Times New Roman"/>
          <w:sz w:val="24"/>
          <w:szCs w:val="24"/>
          <w:lang w:eastAsia="zh-CN"/>
        </w:rPr>
        <w:t xml:space="preserve">-Armstrong &amp; C. Miller (Eds.) </w:t>
      </w:r>
      <w:r>
        <w:rPr>
          <w:rFonts w:ascii="Times New Roman" w:hAnsi="Times New Roman" w:cs="Times New Roman"/>
          <w:i/>
          <w:sz w:val="24"/>
          <w:szCs w:val="24"/>
          <w:lang w:eastAsia="zh-CN"/>
        </w:rPr>
        <w:t>Moral Psychology, Volume 5, Virtue and Happiness.</w:t>
      </w:r>
      <w:r>
        <w:rPr>
          <w:rFonts w:ascii="Times New Roman" w:hAnsi="Times New Roman" w:cs="Times New Roman"/>
          <w:sz w:val="24"/>
          <w:szCs w:val="24"/>
          <w:lang w:eastAsia="zh-CN"/>
        </w:rPr>
        <w:t xml:space="preserve"> Cambridge, MA: The MIT Press</w:t>
      </w:r>
      <w:r w:rsidR="00FE3480">
        <w:rPr>
          <w:rFonts w:ascii="Times New Roman" w:hAnsi="Times New Roman" w:cs="Times New Roman"/>
          <w:sz w:val="24"/>
          <w:szCs w:val="24"/>
          <w:lang w:eastAsia="zh-CN"/>
        </w:rPr>
        <w:t xml:space="preserve"> (pp. 497-520)</w:t>
      </w:r>
      <w:r>
        <w:rPr>
          <w:rFonts w:ascii="Times New Roman" w:hAnsi="Times New Roman" w:cs="Times New Roman"/>
          <w:sz w:val="24"/>
          <w:szCs w:val="24"/>
          <w:lang w:eastAsia="zh-CN"/>
        </w:rPr>
        <w:t>.</w:t>
      </w:r>
    </w:p>
    <w:p w:rsidR="00464094" w:rsidRPr="00FC0ECF" w:rsidRDefault="00464094" w:rsidP="00FC0ECF">
      <w:pPr>
        <w:rPr>
          <w:color w:val="000000"/>
        </w:rPr>
      </w:pPr>
    </w:p>
    <w:p w:rsidR="00464094" w:rsidRPr="00464094" w:rsidRDefault="00464094" w:rsidP="00464094">
      <w:pPr>
        <w:pStyle w:val="DataField"/>
        <w:numPr>
          <w:ilvl w:val="0"/>
          <w:numId w:val="17"/>
        </w:num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Johnson, A.K. &amp; </w:t>
      </w:r>
      <w:r w:rsidRPr="00955D17">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(2016). Neurobiology and Crime. In M.J. </w:t>
      </w:r>
      <w:proofErr w:type="spellStart"/>
      <w:r>
        <w:rPr>
          <w:rFonts w:ascii="Times New Roman" w:hAnsi="Times New Roman" w:cs="Times New Roman"/>
          <w:sz w:val="24"/>
          <w:szCs w:val="24"/>
          <w:lang w:eastAsia="zh-CN"/>
        </w:rPr>
        <w:t>Cima</w:t>
      </w:r>
      <w:proofErr w:type="spellEnd"/>
      <w:r>
        <w:rPr>
          <w:rFonts w:ascii="Times New Roman" w:hAnsi="Times New Roman" w:cs="Times New Roman"/>
          <w:sz w:val="24"/>
          <w:szCs w:val="24"/>
          <w:lang w:eastAsia="zh-CN"/>
        </w:rPr>
        <w:t xml:space="preserve"> (Ed.) </w:t>
      </w:r>
      <w:r w:rsidRPr="00FB1CDA">
        <w:rPr>
          <w:rFonts w:ascii="Times New Roman" w:hAnsi="Times New Roman" w:cs="Times New Roman"/>
          <w:i/>
          <w:sz w:val="24"/>
          <w:szCs w:val="24"/>
          <w:lang w:eastAsia="zh-CN"/>
        </w:rPr>
        <w:t>Handbook of Forensic Psychopathology and Treatment</w:t>
      </w:r>
      <w:r>
        <w:rPr>
          <w:rFonts w:ascii="Times New Roman" w:hAnsi="Times New Roman" w:cs="Times New Roman"/>
          <w:sz w:val="24"/>
          <w:szCs w:val="24"/>
          <w:lang w:eastAsia="zh-CN"/>
        </w:rPr>
        <w:t>. London: Routledge.</w:t>
      </w:r>
    </w:p>
    <w:p w:rsidR="00A529F7" w:rsidRPr="00A529F7" w:rsidRDefault="00A529F7" w:rsidP="0039658B">
      <w:pPr>
        <w:pStyle w:val="DataField"/>
        <w:rPr>
          <w:rFonts w:ascii="Times New Roman" w:hAnsi="Times New Roman" w:cs="Times New Roman"/>
          <w:sz w:val="24"/>
          <w:szCs w:val="24"/>
          <w:lang w:eastAsia="zh-CN"/>
        </w:rPr>
      </w:pPr>
    </w:p>
    <w:p w:rsidR="00F605C4" w:rsidRDefault="00F605C4" w:rsidP="00283101">
      <w:pPr>
        <w:pStyle w:val="DataField"/>
        <w:numPr>
          <w:ilvl w:val="0"/>
          <w:numId w:val="17"/>
        </w:numPr>
        <w:rPr>
          <w:rFonts w:ascii="Times New Roman" w:hAnsi="Times New Roman" w:cs="Times New Roman"/>
          <w:sz w:val="24"/>
          <w:szCs w:val="24"/>
          <w:lang w:eastAsia="zh-CN"/>
        </w:rPr>
      </w:pPr>
      <w:r w:rsidRPr="00327604">
        <w:rPr>
          <w:rFonts w:ascii="Times New Roman" w:hAnsi="Times New Roman" w:cs="Times New Roman"/>
          <w:sz w:val="24"/>
          <w:szCs w:val="24"/>
        </w:rPr>
        <w:t xml:space="preserve">Chen, F.R., Gao, Y., </w:t>
      </w:r>
      <w:r w:rsidRPr="00327604">
        <w:rPr>
          <w:rFonts w:ascii="Times New Roman" w:hAnsi="Times New Roman" w:cs="Times New Roman"/>
          <w:b/>
          <w:sz w:val="24"/>
          <w:szCs w:val="24"/>
        </w:rPr>
        <w:t>Glenn, A.L.</w:t>
      </w:r>
      <w:r w:rsidRPr="00327604">
        <w:rPr>
          <w:rFonts w:ascii="Times New Roman" w:hAnsi="Times New Roman" w:cs="Times New Roman"/>
          <w:sz w:val="24"/>
          <w:szCs w:val="24"/>
        </w:rPr>
        <w:t xml:space="preserve">, </w:t>
      </w:r>
      <w:proofErr w:type="spellStart"/>
      <w:r w:rsidRPr="00327604">
        <w:rPr>
          <w:rFonts w:ascii="Times New Roman" w:hAnsi="Times New Roman" w:cs="Times New Roman"/>
          <w:sz w:val="24"/>
          <w:szCs w:val="24"/>
        </w:rPr>
        <w:t>Niv</w:t>
      </w:r>
      <w:proofErr w:type="spellEnd"/>
      <w:r w:rsidRPr="00327604">
        <w:rPr>
          <w:rFonts w:ascii="Times New Roman" w:hAnsi="Times New Roman" w:cs="Times New Roman"/>
          <w:sz w:val="24"/>
          <w:szCs w:val="24"/>
        </w:rPr>
        <w:t xml:space="preserve">, S., Portnoy, J., </w:t>
      </w:r>
      <w:proofErr w:type="spellStart"/>
      <w:r w:rsidRPr="00327604">
        <w:rPr>
          <w:rFonts w:ascii="Times New Roman" w:hAnsi="Times New Roman" w:cs="Times New Roman"/>
          <w:sz w:val="24"/>
          <w:szCs w:val="24"/>
        </w:rPr>
        <w:t>Schug</w:t>
      </w:r>
      <w:proofErr w:type="spellEnd"/>
      <w:r w:rsidRPr="00327604">
        <w:rPr>
          <w:rFonts w:ascii="Times New Roman" w:hAnsi="Times New Roman" w:cs="Times New Roman"/>
          <w:sz w:val="24"/>
          <w:szCs w:val="24"/>
        </w:rPr>
        <w:t xml:space="preserve">, R., Yang, Y., &amp; </w:t>
      </w:r>
      <w:proofErr w:type="spellStart"/>
      <w:r w:rsidRPr="00327604">
        <w:rPr>
          <w:rFonts w:ascii="Times New Roman" w:hAnsi="Times New Roman" w:cs="Times New Roman"/>
          <w:sz w:val="24"/>
          <w:szCs w:val="24"/>
        </w:rPr>
        <w:t>Raine</w:t>
      </w:r>
      <w:proofErr w:type="spellEnd"/>
      <w:r w:rsidRPr="00327604">
        <w:rPr>
          <w:rFonts w:ascii="Times New Roman" w:hAnsi="Times New Roman" w:cs="Times New Roman"/>
          <w:sz w:val="24"/>
          <w:szCs w:val="24"/>
        </w:rPr>
        <w:t>, A.  (</w:t>
      </w:r>
      <w:r w:rsidR="009513FC">
        <w:rPr>
          <w:rFonts w:ascii="Times New Roman" w:hAnsi="Times New Roman" w:cs="Times New Roman"/>
          <w:sz w:val="24"/>
          <w:szCs w:val="24"/>
        </w:rPr>
        <w:t>2016</w:t>
      </w:r>
      <w:r w:rsidRPr="00327604">
        <w:rPr>
          <w:rFonts w:ascii="Times New Roman" w:hAnsi="Times New Roman" w:cs="Times New Roman"/>
          <w:sz w:val="24"/>
          <w:szCs w:val="24"/>
        </w:rPr>
        <w:t>). Biosocial bases of antisocial and criminal behavior</w:t>
      </w:r>
      <w:r w:rsidRPr="00327604">
        <w:rPr>
          <w:rFonts w:ascii="Times New Roman" w:hAnsi="Times New Roman" w:cs="Times New Roman"/>
          <w:b/>
          <w:bCs/>
          <w:sz w:val="24"/>
          <w:szCs w:val="24"/>
        </w:rPr>
        <w:t>. </w:t>
      </w:r>
      <w:r w:rsidRPr="00327604">
        <w:rPr>
          <w:rFonts w:ascii="Times New Roman" w:hAnsi="Times New Roman" w:cs="Times New Roman"/>
          <w:sz w:val="24"/>
          <w:szCs w:val="24"/>
        </w:rPr>
        <w:t xml:space="preserve"> In </w:t>
      </w:r>
      <w:r w:rsidR="00160D95" w:rsidRPr="00327604">
        <w:rPr>
          <w:rFonts w:ascii="Times New Roman" w:hAnsi="Times New Roman" w:cs="Times New Roman"/>
          <w:sz w:val="24"/>
          <w:szCs w:val="24"/>
        </w:rPr>
        <w:t xml:space="preserve">A.R. </w:t>
      </w:r>
      <w:proofErr w:type="spellStart"/>
      <w:r w:rsidRPr="00327604">
        <w:rPr>
          <w:rFonts w:ascii="Times New Roman" w:hAnsi="Times New Roman" w:cs="Times New Roman"/>
          <w:sz w:val="24"/>
          <w:szCs w:val="24"/>
        </w:rPr>
        <w:t>Piquero</w:t>
      </w:r>
      <w:proofErr w:type="spellEnd"/>
      <w:r w:rsidRPr="00327604">
        <w:rPr>
          <w:rFonts w:ascii="Times New Roman" w:hAnsi="Times New Roman" w:cs="Times New Roman"/>
          <w:sz w:val="24"/>
          <w:szCs w:val="24"/>
        </w:rPr>
        <w:t xml:space="preserve"> (Ed.), </w:t>
      </w:r>
      <w:r w:rsidRPr="00327604">
        <w:rPr>
          <w:rFonts w:ascii="Times New Roman" w:hAnsi="Times New Roman" w:cs="Times New Roman"/>
          <w:i/>
          <w:iCs/>
          <w:sz w:val="24"/>
          <w:szCs w:val="24"/>
        </w:rPr>
        <w:t>Handbook of Criminology</w:t>
      </w:r>
      <w:r w:rsidR="009513FC">
        <w:rPr>
          <w:rFonts w:ascii="Times New Roman" w:hAnsi="Times New Roman" w:cs="Times New Roman"/>
          <w:iCs/>
          <w:sz w:val="24"/>
          <w:szCs w:val="24"/>
        </w:rPr>
        <w:t xml:space="preserve"> (pp. 355-379)</w:t>
      </w:r>
      <w:r w:rsidRPr="00327604">
        <w:rPr>
          <w:rFonts w:ascii="Times New Roman" w:hAnsi="Times New Roman" w:cs="Times New Roman"/>
          <w:sz w:val="24"/>
          <w:szCs w:val="24"/>
        </w:rPr>
        <w:t>. Wiley &amp; Sons: Hoboken, NJ.</w:t>
      </w:r>
    </w:p>
    <w:p w:rsidR="00FC0ECF" w:rsidRDefault="00FC0ECF" w:rsidP="00FC0ECF">
      <w:pPr>
        <w:pStyle w:val="ListParagraph"/>
        <w:rPr>
          <w:lang w:eastAsia="zh-CN"/>
        </w:rPr>
      </w:pPr>
    </w:p>
    <w:p w:rsidR="00FC0ECF" w:rsidRPr="00FC0ECF" w:rsidRDefault="00FC0ECF" w:rsidP="00FC0ECF">
      <w:pPr>
        <w:pStyle w:val="ListParagraph"/>
        <w:numPr>
          <w:ilvl w:val="0"/>
          <w:numId w:val="17"/>
        </w:numPr>
        <w:rPr>
          <w:color w:val="000000"/>
        </w:rPr>
      </w:pPr>
      <w:proofErr w:type="spellStart"/>
      <w:r w:rsidRPr="00641383">
        <w:rPr>
          <w:color w:val="000000"/>
        </w:rPr>
        <w:t>Schug</w:t>
      </w:r>
      <w:proofErr w:type="spellEnd"/>
      <w:r w:rsidRPr="00641383">
        <w:rPr>
          <w:color w:val="000000"/>
        </w:rPr>
        <w:t xml:space="preserve">, R. A., </w:t>
      </w:r>
      <w:proofErr w:type="spellStart"/>
      <w:r w:rsidRPr="00641383">
        <w:rPr>
          <w:color w:val="000000"/>
        </w:rPr>
        <w:t>Raine</w:t>
      </w:r>
      <w:proofErr w:type="spellEnd"/>
      <w:r w:rsidRPr="00641383">
        <w:rPr>
          <w:color w:val="000000"/>
        </w:rPr>
        <w:t xml:space="preserve">, A., Gao, Y., </w:t>
      </w:r>
      <w:r w:rsidRPr="00641383">
        <w:rPr>
          <w:b/>
          <w:color w:val="000000"/>
        </w:rPr>
        <w:t>Glenn, A.</w:t>
      </w:r>
      <w:r>
        <w:rPr>
          <w:b/>
          <w:color w:val="000000"/>
        </w:rPr>
        <w:t>L.</w:t>
      </w:r>
      <w:r w:rsidRPr="00641383">
        <w:rPr>
          <w:b/>
          <w:color w:val="000000"/>
        </w:rPr>
        <w:t>,</w:t>
      </w:r>
      <w:r w:rsidRPr="00641383">
        <w:rPr>
          <w:color w:val="000000"/>
        </w:rPr>
        <w:t xml:space="preserve"> &amp; Yang, Y. (</w:t>
      </w:r>
      <w:r>
        <w:rPr>
          <w:color w:val="000000"/>
        </w:rPr>
        <w:t>2015</w:t>
      </w:r>
      <w:r w:rsidRPr="00641383">
        <w:rPr>
          <w:color w:val="000000"/>
        </w:rPr>
        <w:t xml:space="preserve">). </w:t>
      </w:r>
      <w:proofErr w:type="spellStart"/>
      <w:r w:rsidRPr="00641383">
        <w:rPr>
          <w:color w:val="000000"/>
        </w:rPr>
        <w:t>Neurocriminology</w:t>
      </w:r>
      <w:proofErr w:type="spellEnd"/>
      <w:r w:rsidRPr="00641383">
        <w:rPr>
          <w:color w:val="000000"/>
        </w:rPr>
        <w:t xml:space="preserve">: applications for forensic psychiatry. In R. </w:t>
      </w:r>
      <w:proofErr w:type="spellStart"/>
      <w:r w:rsidRPr="00641383">
        <w:rPr>
          <w:color w:val="000000"/>
        </w:rPr>
        <w:t>Sadoff</w:t>
      </w:r>
      <w:proofErr w:type="spellEnd"/>
      <w:r w:rsidRPr="00641383">
        <w:rPr>
          <w:color w:val="000000"/>
        </w:rPr>
        <w:t xml:space="preserve"> (Ed.), </w:t>
      </w:r>
      <w:r w:rsidRPr="00B577FA">
        <w:rPr>
          <w:i/>
          <w:color w:val="000000"/>
        </w:rPr>
        <w:t>The Evolution of</w:t>
      </w:r>
      <w:r>
        <w:rPr>
          <w:color w:val="000000"/>
        </w:rPr>
        <w:t xml:space="preserve"> </w:t>
      </w:r>
      <w:r w:rsidRPr="00641383">
        <w:rPr>
          <w:i/>
          <w:color w:val="000000"/>
        </w:rPr>
        <w:t>Forensic psychiatry: History, current developments, future directions</w:t>
      </w:r>
      <w:r>
        <w:rPr>
          <w:color w:val="000000"/>
        </w:rPr>
        <w:t xml:space="preserve"> (pp. 313-328)</w:t>
      </w:r>
      <w:r w:rsidRPr="00641383">
        <w:rPr>
          <w:color w:val="000000"/>
        </w:rPr>
        <w:t>. New York: Oxford University Press.</w:t>
      </w:r>
    </w:p>
    <w:p w:rsidR="00B577FA" w:rsidRDefault="00B577FA" w:rsidP="00B577FA">
      <w:pPr>
        <w:pStyle w:val="ListParagraph"/>
        <w:rPr>
          <w:lang w:eastAsia="zh-CN"/>
        </w:rPr>
      </w:pPr>
    </w:p>
    <w:p w:rsidR="00B577FA" w:rsidRPr="00B577FA" w:rsidRDefault="00B577FA" w:rsidP="00B577FA">
      <w:pPr>
        <w:pStyle w:val="DataField"/>
        <w:numPr>
          <w:ilvl w:val="0"/>
          <w:numId w:val="17"/>
        </w:numPr>
        <w:rPr>
          <w:rFonts w:ascii="Times New Roman" w:hAnsi="Times New Roman" w:cs="Times New Roman"/>
          <w:sz w:val="24"/>
          <w:szCs w:val="24"/>
          <w:lang w:eastAsia="zh-CN"/>
        </w:rPr>
      </w:pPr>
      <w:proofErr w:type="spellStart"/>
      <w:r>
        <w:rPr>
          <w:rFonts w:ascii="Times New Roman" w:hAnsi="Times New Roman" w:cs="Times New Roman"/>
          <w:sz w:val="24"/>
          <w:szCs w:val="24"/>
          <w:lang w:eastAsia="zh-CN"/>
        </w:rPr>
        <w:t>Schug</w:t>
      </w:r>
      <w:proofErr w:type="spellEnd"/>
      <w:r>
        <w:rPr>
          <w:rFonts w:ascii="Times New Roman" w:hAnsi="Times New Roman" w:cs="Times New Roman"/>
          <w:sz w:val="24"/>
          <w:szCs w:val="24"/>
          <w:lang w:eastAsia="zh-CN"/>
        </w:rPr>
        <w:t xml:space="preserve">, R.A., Gao, Y., </w:t>
      </w:r>
      <w:r w:rsidRPr="00327604">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Peskin</w:t>
      </w:r>
      <w:proofErr w:type="spellEnd"/>
      <w:r>
        <w:rPr>
          <w:rFonts w:ascii="Times New Roman" w:hAnsi="Times New Roman" w:cs="Times New Roman"/>
          <w:sz w:val="24"/>
          <w:szCs w:val="24"/>
          <w:lang w:eastAsia="zh-CN"/>
        </w:rPr>
        <w:t xml:space="preserve">, M., Yang, Y., </w:t>
      </w:r>
      <w:proofErr w:type="spellStart"/>
      <w:r>
        <w:rPr>
          <w:rFonts w:ascii="Times New Roman" w:hAnsi="Times New Roman" w:cs="Times New Roman"/>
          <w:sz w:val="24"/>
          <w:szCs w:val="24"/>
          <w:lang w:eastAsia="zh-CN"/>
        </w:rPr>
        <w:t>Raine</w:t>
      </w:r>
      <w:proofErr w:type="spellEnd"/>
      <w:r>
        <w:rPr>
          <w:rFonts w:ascii="Times New Roman" w:hAnsi="Times New Roman" w:cs="Times New Roman"/>
          <w:sz w:val="24"/>
          <w:szCs w:val="24"/>
          <w:lang w:eastAsia="zh-CN"/>
        </w:rPr>
        <w:t xml:space="preserve">, A. (2015). The Developmental Evidence Base: Neurobiological Research and Forensic Applications. In G.J. </w:t>
      </w:r>
      <w:proofErr w:type="spellStart"/>
      <w:r>
        <w:rPr>
          <w:rFonts w:ascii="Times New Roman" w:hAnsi="Times New Roman" w:cs="Times New Roman"/>
          <w:sz w:val="24"/>
          <w:szCs w:val="24"/>
          <w:lang w:eastAsia="zh-CN"/>
        </w:rPr>
        <w:t>Towl</w:t>
      </w:r>
      <w:proofErr w:type="spellEnd"/>
      <w:r>
        <w:rPr>
          <w:rFonts w:ascii="Times New Roman" w:hAnsi="Times New Roman" w:cs="Times New Roman"/>
          <w:sz w:val="24"/>
          <w:szCs w:val="24"/>
          <w:lang w:eastAsia="zh-CN"/>
        </w:rPr>
        <w:t xml:space="preserve"> &amp; D.A. </w:t>
      </w:r>
      <w:proofErr w:type="spellStart"/>
      <w:r>
        <w:rPr>
          <w:rFonts w:ascii="Times New Roman" w:hAnsi="Times New Roman" w:cs="Times New Roman"/>
          <w:sz w:val="24"/>
          <w:szCs w:val="24"/>
          <w:lang w:eastAsia="zh-CN"/>
        </w:rPr>
        <w:t>Crighton</w:t>
      </w:r>
      <w:proofErr w:type="spellEnd"/>
      <w:r>
        <w:rPr>
          <w:rFonts w:ascii="Times New Roman" w:hAnsi="Times New Roman" w:cs="Times New Roman"/>
          <w:sz w:val="24"/>
          <w:szCs w:val="24"/>
          <w:lang w:eastAsia="zh-CN"/>
        </w:rPr>
        <w:t xml:space="preserve"> (Eds.), </w:t>
      </w:r>
      <w:r w:rsidRPr="00327604">
        <w:rPr>
          <w:rFonts w:ascii="Times New Roman" w:hAnsi="Times New Roman" w:cs="Times New Roman"/>
          <w:i/>
          <w:sz w:val="24"/>
          <w:szCs w:val="24"/>
          <w:lang w:eastAsia="zh-CN"/>
        </w:rPr>
        <w:t>Forensic Psychology</w:t>
      </w:r>
      <w:r>
        <w:rPr>
          <w:rFonts w:ascii="Times New Roman" w:hAnsi="Times New Roman" w:cs="Times New Roman"/>
          <w:sz w:val="24"/>
          <w:szCs w:val="24"/>
          <w:lang w:eastAsia="zh-CN"/>
        </w:rPr>
        <w:t xml:space="preserve"> (2</w:t>
      </w:r>
      <w:r w:rsidRPr="00641383">
        <w:rPr>
          <w:rFonts w:ascii="Times New Roman" w:hAnsi="Times New Roman" w:cs="Times New Roman"/>
          <w:sz w:val="24"/>
          <w:szCs w:val="24"/>
          <w:vertAlign w:val="superscript"/>
          <w:lang w:eastAsia="zh-CN"/>
        </w:rPr>
        <w:t>nd</w:t>
      </w:r>
      <w:r>
        <w:rPr>
          <w:rFonts w:ascii="Times New Roman" w:hAnsi="Times New Roman" w:cs="Times New Roman"/>
          <w:sz w:val="24"/>
          <w:szCs w:val="24"/>
          <w:lang w:eastAsia="zh-CN"/>
        </w:rPr>
        <w:t xml:space="preserve"> ed.) (pp. 113-140). West Sussex, UK: Blackwell Publishing Ltd.</w:t>
      </w:r>
    </w:p>
    <w:p w:rsidR="00F605C4" w:rsidRDefault="00F605C4" w:rsidP="00F605C4">
      <w:pPr>
        <w:pStyle w:val="DataField"/>
        <w:ind w:left="468"/>
        <w:rPr>
          <w:rFonts w:ascii="Times New Roman" w:hAnsi="Times New Roman" w:cs="Times New Roman"/>
          <w:sz w:val="24"/>
          <w:szCs w:val="24"/>
          <w:lang w:eastAsia="zh-CN"/>
        </w:rPr>
      </w:pPr>
    </w:p>
    <w:p w:rsidR="00006FFF" w:rsidRDefault="00006FFF" w:rsidP="00283101">
      <w:pPr>
        <w:pStyle w:val="DataField"/>
        <w:numPr>
          <w:ilvl w:val="0"/>
          <w:numId w:val="17"/>
        </w:numPr>
        <w:rPr>
          <w:rFonts w:ascii="Times New Roman" w:hAnsi="Times New Roman" w:cs="Times New Roman"/>
          <w:sz w:val="24"/>
          <w:szCs w:val="24"/>
          <w:lang w:eastAsia="zh-CN"/>
        </w:rPr>
      </w:pPr>
      <w:proofErr w:type="spellStart"/>
      <w:r>
        <w:rPr>
          <w:rFonts w:ascii="Times New Roman" w:hAnsi="Times New Roman" w:cs="Times New Roman"/>
          <w:sz w:val="24"/>
          <w:szCs w:val="24"/>
          <w:lang w:eastAsia="zh-CN"/>
        </w:rPr>
        <w:t>Focquaert</w:t>
      </w:r>
      <w:proofErr w:type="spellEnd"/>
      <w:r>
        <w:rPr>
          <w:rFonts w:ascii="Times New Roman" w:hAnsi="Times New Roman" w:cs="Times New Roman"/>
          <w:sz w:val="24"/>
          <w:szCs w:val="24"/>
          <w:lang w:eastAsia="zh-CN"/>
        </w:rPr>
        <w:t xml:space="preserve">, F., </w:t>
      </w:r>
      <w:r w:rsidRPr="00F605C4">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Raine</w:t>
      </w:r>
      <w:proofErr w:type="spellEnd"/>
      <w:r>
        <w:rPr>
          <w:rFonts w:ascii="Times New Roman" w:hAnsi="Times New Roman" w:cs="Times New Roman"/>
          <w:sz w:val="24"/>
          <w:szCs w:val="24"/>
          <w:lang w:eastAsia="zh-CN"/>
        </w:rPr>
        <w:t>, A. (</w:t>
      </w:r>
      <w:r w:rsidR="00C50C1F">
        <w:rPr>
          <w:rFonts w:ascii="Times New Roman" w:hAnsi="Times New Roman" w:cs="Times New Roman"/>
          <w:sz w:val="24"/>
          <w:szCs w:val="24"/>
          <w:lang w:eastAsia="zh-CN"/>
        </w:rPr>
        <w:t>2015</w:t>
      </w:r>
      <w:r>
        <w:rPr>
          <w:rFonts w:ascii="Times New Roman" w:hAnsi="Times New Roman" w:cs="Times New Roman"/>
          <w:sz w:val="24"/>
          <w:szCs w:val="24"/>
          <w:lang w:eastAsia="zh-CN"/>
        </w:rPr>
        <w:t xml:space="preserve">). Psychopathy and free will. In W. </w:t>
      </w:r>
      <w:proofErr w:type="spellStart"/>
      <w:r>
        <w:rPr>
          <w:rFonts w:ascii="Times New Roman" w:hAnsi="Times New Roman" w:cs="Times New Roman"/>
          <w:sz w:val="24"/>
          <w:szCs w:val="24"/>
          <w:lang w:eastAsia="zh-CN"/>
        </w:rPr>
        <w:t>Glannon</w:t>
      </w:r>
      <w:proofErr w:type="spellEnd"/>
      <w:r>
        <w:rPr>
          <w:rFonts w:ascii="Times New Roman" w:hAnsi="Times New Roman" w:cs="Times New Roman"/>
          <w:sz w:val="24"/>
          <w:szCs w:val="24"/>
          <w:lang w:eastAsia="zh-CN"/>
        </w:rPr>
        <w:t xml:space="preserve"> (Ed.) </w:t>
      </w:r>
      <w:r w:rsidRPr="00006FFF">
        <w:rPr>
          <w:rFonts w:ascii="Times New Roman" w:hAnsi="Times New Roman" w:cs="Times New Roman"/>
          <w:i/>
          <w:sz w:val="24"/>
          <w:szCs w:val="24"/>
          <w:lang w:eastAsia="zh-CN"/>
        </w:rPr>
        <w:t>Free Will and the Brain: Neuroscientific, Philosophical, and Legal Perspectives</w:t>
      </w:r>
      <w:r>
        <w:rPr>
          <w:rFonts w:ascii="Times New Roman" w:hAnsi="Times New Roman" w:cs="Times New Roman"/>
          <w:sz w:val="24"/>
          <w:szCs w:val="24"/>
          <w:lang w:eastAsia="zh-CN"/>
        </w:rPr>
        <w:t>. Cambridge University Press.</w:t>
      </w:r>
    </w:p>
    <w:p w:rsidR="00DB73AC" w:rsidRDefault="00DB73AC" w:rsidP="00DB73AC">
      <w:pPr>
        <w:pStyle w:val="ListParagraph"/>
        <w:rPr>
          <w:lang w:eastAsia="zh-CN"/>
        </w:rPr>
      </w:pPr>
    </w:p>
    <w:p w:rsidR="00DB73AC" w:rsidRPr="00DB73AC" w:rsidRDefault="00DB73AC" w:rsidP="00DB73AC">
      <w:pPr>
        <w:pStyle w:val="DataField"/>
        <w:numPr>
          <w:ilvl w:val="0"/>
          <w:numId w:val="17"/>
        </w:num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Remmel, R. &amp; </w:t>
      </w:r>
      <w:r w:rsidRPr="00327604">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(2015). Immorality in the Adult Brain. In J. </w:t>
      </w:r>
      <w:proofErr w:type="spellStart"/>
      <w:r>
        <w:rPr>
          <w:rFonts w:ascii="Times New Roman" w:hAnsi="Times New Roman" w:cs="Times New Roman"/>
          <w:sz w:val="24"/>
          <w:szCs w:val="24"/>
          <w:lang w:eastAsia="zh-CN"/>
        </w:rPr>
        <w:t>Decety</w:t>
      </w:r>
      <w:proofErr w:type="spellEnd"/>
      <w:r>
        <w:rPr>
          <w:rFonts w:ascii="Times New Roman" w:hAnsi="Times New Roman" w:cs="Times New Roman"/>
          <w:sz w:val="24"/>
          <w:szCs w:val="24"/>
          <w:lang w:eastAsia="zh-CN"/>
        </w:rPr>
        <w:t xml:space="preserve"> &amp; T. Wheatley (Eds.), </w:t>
      </w:r>
      <w:r w:rsidRPr="00327604">
        <w:rPr>
          <w:rFonts w:ascii="Times New Roman" w:hAnsi="Times New Roman" w:cs="Times New Roman"/>
          <w:i/>
          <w:sz w:val="24"/>
          <w:szCs w:val="24"/>
          <w:lang w:eastAsia="zh-CN"/>
        </w:rPr>
        <w:t>The Moral Brain</w:t>
      </w:r>
      <w:r>
        <w:rPr>
          <w:rFonts w:ascii="Times New Roman" w:hAnsi="Times New Roman" w:cs="Times New Roman"/>
          <w:i/>
          <w:sz w:val="24"/>
          <w:szCs w:val="24"/>
          <w:lang w:eastAsia="zh-CN"/>
        </w:rPr>
        <w:t xml:space="preserve"> </w:t>
      </w:r>
      <w:r w:rsidRPr="00DB73AC">
        <w:rPr>
          <w:rFonts w:ascii="Times New Roman" w:hAnsi="Times New Roman" w:cs="Times New Roman"/>
          <w:sz w:val="24"/>
          <w:szCs w:val="24"/>
          <w:lang w:eastAsia="zh-CN"/>
        </w:rPr>
        <w:t>(pp. 239-252)</w:t>
      </w:r>
      <w:r>
        <w:rPr>
          <w:rFonts w:ascii="Times New Roman" w:hAnsi="Times New Roman" w:cs="Times New Roman"/>
          <w:sz w:val="24"/>
          <w:szCs w:val="24"/>
          <w:lang w:eastAsia="zh-CN"/>
        </w:rPr>
        <w:t>. Cambridge: MIT Press.</w:t>
      </w:r>
    </w:p>
    <w:p w:rsidR="002A2641" w:rsidRDefault="002A2641" w:rsidP="002A2641">
      <w:pPr>
        <w:pStyle w:val="ListParagraph"/>
        <w:rPr>
          <w:lang w:eastAsia="zh-CN"/>
        </w:rPr>
      </w:pPr>
    </w:p>
    <w:p w:rsidR="002A2641" w:rsidRPr="002A2641" w:rsidRDefault="002A2641" w:rsidP="002A2641">
      <w:pPr>
        <w:pStyle w:val="DataField"/>
        <w:numPr>
          <w:ilvl w:val="0"/>
          <w:numId w:val="17"/>
        </w:num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Remmel, R. &amp; </w:t>
      </w:r>
      <w:r w:rsidRPr="00327604">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(2015). The biological etiology of psychopathy. In M. </w:t>
      </w:r>
      <w:proofErr w:type="spellStart"/>
      <w:r>
        <w:rPr>
          <w:rFonts w:ascii="Times New Roman" w:hAnsi="Times New Roman" w:cs="Times New Roman"/>
          <w:sz w:val="24"/>
          <w:szCs w:val="24"/>
          <w:lang w:eastAsia="zh-CN"/>
        </w:rPr>
        <w:t>DeLisi</w:t>
      </w:r>
      <w:proofErr w:type="spellEnd"/>
      <w:r>
        <w:rPr>
          <w:rFonts w:ascii="Times New Roman" w:hAnsi="Times New Roman" w:cs="Times New Roman"/>
          <w:sz w:val="24"/>
          <w:szCs w:val="24"/>
          <w:lang w:eastAsia="zh-CN"/>
        </w:rPr>
        <w:t xml:space="preserve"> &amp; </w:t>
      </w:r>
      <w:r>
        <w:rPr>
          <w:rFonts w:ascii="Times New Roman" w:hAnsi="Times New Roman" w:cs="Times New Roman"/>
          <w:sz w:val="24"/>
          <w:szCs w:val="24"/>
          <w:lang w:eastAsia="zh-CN"/>
        </w:rPr>
        <w:lastRenderedPageBreak/>
        <w:t xml:space="preserve">M. Vaughn (Eds.), </w:t>
      </w:r>
      <w:r w:rsidRPr="00327604">
        <w:rPr>
          <w:rFonts w:ascii="Times New Roman" w:hAnsi="Times New Roman" w:cs="Times New Roman"/>
          <w:i/>
          <w:sz w:val="24"/>
          <w:szCs w:val="24"/>
          <w:lang w:eastAsia="zh-CN"/>
        </w:rPr>
        <w:t>Handbook of Biosocial Criminology</w:t>
      </w:r>
      <w:r>
        <w:rPr>
          <w:rFonts w:ascii="Times New Roman" w:hAnsi="Times New Roman" w:cs="Times New Roman"/>
          <w:i/>
          <w:sz w:val="24"/>
          <w:szCs w:val="24"/>
          <w:lang w:eastAsia="zh-CN"/>
        </w:rPr>
        <w:t xml:space="preserve"> </w:t>
      </w:r>
      <w:r>
        <w:rPr>
          <w:rFonts w:ascii="Times New Roman" w:hAnsi="Times New Roman" w:cs="Times New Roman"/>
          <w:sz w:val="24"/>
          <w:szCs w:val="24"/>
          <w:lang w:eastAsia="zh-CN"/>
        </w:rPr>
        <w:t xml:space="preserve">(pp. 365-75). New York: Routledge. </w:t>
      </w:r>
    </w:p>
    <w:p w:rsidR="0039658B" w:rsidRDefault="0039658B" w:rsidP="0039658B">
      <w:pPr>
        <w:pStyle w:val="ListParagraph"/>
        <w:rPr>
          <w:lang w:eastAsia="zh-CN"/>
        </w:rPr>
      </w:pPr>
    </w:p>
    <w:p w:rsidR="0039658B" w:rsidRPr="0039658B" w:rsidRDefault="0039658B" w:rsidP="0039658B">
      <w:pPr>
        <w:pStyle w:val="DataField"/>
        <w:numPr>
          <w:ilvl w:val="0"/>
          <w:numId w:val="17"/>
        </w:numPr>
        <w:rPr>
          <w:rFonts w:ascii="Times New Roman" w:hAnsi="Times New Roman" w:cs="Times New Roman"/>
          <w:sz w:val="24"/>
          <w:szCs w:val="24"/>
          <w:lang w:eastAsia="zh-CN"/>
        </w:rPr>
      </w:pPr>
      <w:r w:rsidRPr="00A529F7">
        <w:rPr>
          <w:rFonts w:ascii="Times New Roman" w:hAnsi="Times New Roman" w:cs="Times New Roman"/>
          <w:b/>
          <w:sz w:val="24"/>
          <w:szCs w:val="24"/>
          <w:lang w:eastAsia="zh-CN"/>
        </w:rPr>
        <w:t>Glenn, A.L.</w:t>
      </w:r>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Focquaert</w:t>
      </w:r>
      <w:proofErr w:type="spellEnd"/>
      <w:r>
        <w:rPr>
          <w:rFonts w:ascii="Times New Roman" w:hAnsi="Times New Roman" w:cs="Times New Roman"/>
          <w:sz w:val="24"/>
          <w:szCs w:val="24"/>
          <w:lang w:eastAsia="zh-CN"/>
        </w:rPr>
        <w:t xml:space="preserve">, F., </w:t>
      </w:r>
      <w:proofErr w:type="spellStart"/>
      <w:r>
        <w:rPr>
          <w:rFonts w:ascii="Times New Roman" w:hAnsi="Times New Roman" w:cs="Times New Roman"/>
          <w:sz w:val="24"/>
          <w:szCs w:val="24"/>
          <w:lang w:eastAsia="zh-CN"/>
        </w:rPr>
        <w:t>Raine</w:t>
      </w:r>
      <w:proofErr w:type="spellEnd"/>
      <w:r>
        <w:rPr>
          <w:rFonts w:ascii="Times New Roman" w:hAnsi="Times New Roman" w:cs="Times New Roman"/>
          <w:sz w:val="24"/>
          <w:szCs w:val="24"/>
          <w:lang w:eastAsia="zh-CN"/>
        </w:rPr>
        <w:t xml:space="preserve">, A. (2015). Prediction of Antisocial Behavior. In J. Clausen &amp; N. Levy (Eds.), </w:t>
      </w:r>
      <w:r w:rsidRPr="00A529F7">
        <w:rPr>
          <w:rFonts w:ascii="Times New Roman" w:hAnsi="Times New Roman" w:cs="Times New Roman"/>
          <w:i/>
          <w:sz w:val="24"/>
          <w:szCs w:val="24"/>
          <w:lang w:eastAsia="zh-CN"/>
        </w:rPr>
        <w:t xml:space="preserve">Handbook of </w:t>
      </w:r>
      <w:proofErr w:type="spellStart"/>
      <w:r w:rsidRPr="00A529F7">
        <w:rPr>
          <w:rFonts w:ascii="Times New Roman" w:hAnsi="Times New Roman" w:cs="Times New Roman"/>
          <w:i/>
          <w:sz w:val="24"/>
          <w:szCs w:val="24"/>
          <w:lang w:eastAsia="zh-CN"/>
        </w:rPr>
        <w:t>Neuroethics</w:t>
      </w:r>
      <w:proofErr w:type="spellEnd"/>
      <w:r>
        <w:rPr>
          <w:rFonts w:ascii="Times New Roman" w:hAnsi="Times New Roman" w:cs="Times New Roman"/>
          <w:sz w:val="24"/>
          <w:szCs w:val="24"/>
          <w:lang w:eastAsia="zh-CN"/>
        </w:rPr>
        <w:t xml:space="preserve"> (pp. 1689-1701). New York: Springer.</w:t>
      </w:r>
    </w:p>
    <w:p w:rsidR="00951193" w:rsidRDefault="00951193" w:rsidP="00951193">
      <w:pPr>
        <w:pStyle w:val="DataField"/>
        <w:ind w:left="468"/>
        <w:rPr>
          <w:rFonts w:ascii="Times New Roman" w:hAnsi="Times New Roman" w:cs="Times New Roman"/>
          <w:sz w:val="24"/>
          <w:szCs w:val="24"/>
          <w:lang w:eastAsia="zh-CN"/>
        </w:rPr>
      </w:pPr>
    </w:p>
    <w:p w:rsidR="00951193" w:rsidRPr="00951193" w:rsidRDefault="00951193" w:rsidP="00951193">
      <w:pPr>
        <w:pStyle w:val="DataField"/>
        <w:numPr>
          <w:ilvl w:val="0"/>
          <w:numId w:val="17"/>
        </w:numPr>
        <w:rPr>
          <w:rFonts w:ascii="Times New Roman" w:hAnsi="Times New Roman" w:cs="Times New Roman"/>
          <w:sz w:val="24"/>
          <w:szCs w:val="24"/>
          <w:lang w:eastAsia="zh-CN"/>
        </w:rPr>
      </w:pPr>
      <w:r w:rsidRPr="00FC26FE">
        <w:rPr>
          <w:rFonts w:ascii="Times New Roman" w:hAnsi="Times New Roman" w:cs="Times New Roman"/>
          <w:sz w:val="24"/>
          <w:szCs w:val="24"/>
        </w:rPr>
        <w:t xml:space="preserve">Nordstrom, B.R., Gao, Y., </w:t>
      </w:r>
      <w:r w:rsidRPr="00FC26FE">
        <w:rPr>
          <w:rFonts w:ascii="Times New Roman" w:hAnsi="Times New Roman" w:cs="Times New Roman"/>
          <w:b/>
          <w:sz w:val="24"/>
          <w:szCs w:val="24"/>
        </w:rPr>
        <w:t>Glenn, A.L.</w:t>
      </w:r>
      <w:r w:rsidRPr="00FC26FE">
        <w:rPr>
          <w:rFonts w:ascii="Times New Roman" w:hAnsi="Times New Roman" w:cs="Times New Roman"/>
          <w:sz w:val="24"/>
          <w:szCs w:val="24"/>
        </w:rPr>
        <w:t xml:space="preserve">, </w:t>
      </w:r>
      <w:proofErr w:type="spellStart"/>
      <w:r w:rsidRPr="00FC26FE">
        <w:rPr>
          <w:rFonts w:ascii="Times New Roman" w:hAnsi="Times New Roman" w:cs="Times New Roman"/>
          <w:sz w:val="24"/>
          <w:szCs w:val="24"/>
        </w:rPr>
        <w:t>Peskin</w:t>
      </w:r>
      <w:proofErr w:type="spellEnd"/>
      <w:r w:rsidRPr="00FC26FE">
        <w:rPr>
          <w:rFonts w:ascii="Times New Roman" w:hAnsi="Times New Roman" w:cs="Times New Roman"/>
          <w:sz w:val="24"/>
          <w:szCs w:val="24"/>
        </w:rPr>
        <w:t xml:space="preserve">, M., </w:t>
      </w:r>
      <w:proofErr w:type="spellStart"/>
      <w:r w:rsidRPr="00FC26FE">
        <w:rPr>
          <w:rFonts w:ascii="Times New Roman" w:hAnsi="Times New Roman" w:cs="Times New Roman"/>
          <w:sz w:val="24"/>
          <w:szCs w:val="24"/>
        </w:rPr>
        <w:t>Rudo</w:t>
      </w:r>
      <w:proofErr w:type="spellEnd"/>
      <w:r w:rsidRPr="00FC26FE">
        <w:rPr>
          <w:rFonts w:ascii="Times New Roman" w:hAnsi="Times New Roman" w:cs="Times New Roman"/>
          <w:sz w:val="24"/>
          <w:szCs w:val="24"/>
        </w:rPr>
        <w:t xml:space="preserve">-Hutt, A.S., </w:t>
      </w:r>
      <w:proofErr w:type="spellStart"/>
      <w:r w:rsidRPr="00FC26FE">
        <w:rPr>
          <w:rFonts w:ascii="Times New Roman" w:hAnsi="Times New Roman" w:cs="Times New Roman"/>
          <w:sz w:val="24"/>
          <w:szCs w:val="24"/>
        </w:rPr>
        <w:t>Schug</w:t>
      </w:r>
      <w:proofErr w:type="spellEnd"/>
      <w:r w:rsidRPr="00FC26FE">
        <w:rPr>
          <w:rFonts w:ascii="Times New Roman" w:hAnsi="Times New Roman" w:cs="Times New Roman"/>
          <w:sz w:val="24"/>
          <w:szCs w:val="24"/>
        </w:rPr>
        <w:t xml:space="preserve">, R.A., Yang, Y., </w:t>
      </w:r>
      <w:proofErr w:type="spellStart"/>
      <w:r w:rsidRPr="00FC26FE">
        <w:rPr>
          <w:rFonts w:ascii="Times New Roman" w:hAnsi="Times New Roman" w:cs="Times New Roman"/>
          <w:sz w:val="24"/>
          <w:szCs w:val="24"/>
        </w:rPr>
        <w:t>Raine</w:t>
      </w:r>
      <w:proofErr w:type="spellEnd"/>
      <w:r w:rsidRPr="00FC26FE">
        <w:rPr>
          <w:rFonts w:ascii="Times New Roman" w:hAnsi="Times New Roman" w:cs="Times New Roman"/>
          <w:sz w:val="24"/>
          <w:szCs w:val="24"/>
        </w:rPr>
        <w:t>, A. (</w:t>
      </w:r>
      <w:r>
        <w:rPr>
          <w:rFonts w:ascii="Times New Roman" w:hAnsi="Times New Roman" w:cs="Times New Roman"/>
          <w:sz w:val="24"/>
          <w:szCs w:val="24"/>
        </w:rPr>
        <w:t>2013</w:t>
      </w:r>
      <w:r w:rsidRPr="00FC26FE">
        <w:rPr>
          <w:rFonts w:ascii="Times New Roman" w:hAnsi="Times New Roman" w:cs="Times New Roman"/>
          <w:sz w:val="24"/>
          <w:szCs w:val="24"/>
        </w:rPr>
        <w:t xml:space="preserve">). Perspectives in </w:t>
      </w:r>
      <w:proofErr w:type="spellStart"/>
      <w:r w:rsidRPr="00FC26FE">
        <w:rPr>
          <w:rFonts w:ascii="Times New Roman" w:hAnsi="Times New Roman" w:cs="Times New Roman"/>
          <w:sz w:val="24"/>
          <w:szCs w:val="24"/>
        </w:rPr>
        <w:t>Neurocriminology</w:t>
      </w:r>
      <w:proofErr w:type="spellEnd"/>
      <w:r w:rsidRPr="00FC26FE">
        <w:rPr>
          <w:rFonts w:ascii="Times New Roman" w:hAnsi="Times New Roman" w:cs="Times New Roman"/>
          <w:sz w:val="24"/>
          <w:szCs w:val="24"/>
        </w:rPr>
        <w:t xml:space="preserve">.  </w:t>
      </w:r>
      <w:r>
        <w:rPr>
          <w:rFonts w:ascii="Times New Roman" w:hAnsi="Times New Roman" w:cs="Times New Roman"/>
          <w:sz w:val="24"/>
          <w:szCs w:val="24"/>
        </w:rPr>
        <w:t xml:space="preserve">In J.B. </w:t>
      </w:r>
      <w:r w:rsidRPr="00FC26FE">
        <w:rPr>
          <w:rFonts w:ascii="Times New Roman" w:hAnsi="Times New Roman" w:cs="Times New Roman"/>
          <w:sz w:val="24"/>
          <w:szCs w:val="24"/>
        </w:rPr>
        <w:t>Helfgot</w:t>
      </w:r>
      <w:r>
        <w:rPr>
          <w:rFonts w:ascii="Times New Roman" w:hAnsi="Times New Roman" w:cs="Times New Roman"/>
          <w:sz w:val="24"/>
          <w:szCs w:val="24"/>
        </w:rPr>
        <w:t>t</w:t>
      </w:r>
      <w:r w:rsidRPr="00FC26FE">
        <w:rPr>
          <w:rFonts w:ascii="Times New Roman" w:hAnsi="Times New Roman" w:cs="Times New Roman"/>
          <w:sz w:val="24"/>
          <w:szCs w:val="24"/>
        </w:rPr>
        <w:t xml:space="preserve"> (Ed.) </w:t>
      </w:r>
      <w:r>
        <w:rPr>
          <w:rFonts w:ascii="Times New Roman" w:hAnsi="Times New Roman" w:cs="Times New Roman"/>
          <w:i/>
          <w:sz w:val="24"/>
          <w:szCs w:val="24"/>
        </w:rPr>
        <w:t>Criminal Psychology, Volume</w:t>
      </w:r>
      <w:r w:rsidRPr="00CA3C79">
        <w:rPr>
          <w:rFonts w:ascii="Times New Roman" w:hAnsi="Times New Roman" w:cs="Times New Roman"/>
          <w:i/>
          <w:sz w:val="24"/>
          <w:szCs w:val="24"/>
        </w:rPr>
        <w:t xml:space="preserve"> 1</w:t>
      </w:r>
      <w:r>
        <w:rPr>
          <w:rFonts w:ascii="Times New Roman" w:hAnsi="Times New Roman" w:cs="Times New Roman"/>
          <w:i/>
          <w:sz w:val="24"/>
          <w:szCs w:val="24"/>
        </w:rPr>
        <w:t xml:space="preserve"> </w:t>
      </w:r>
      <w:r>
        <w:rPr>
          <w:rFonts w:ascii="Times New Roman" w:hAnsi="Times New Roman" w:cs="Times New Roman"/>
          <w:sz w:val="24"/>
          <w:szCs w:val="24"/>
        </w:rPr>
        <w:t>(pp. 117-161)</w:t>
      </w:r>
      <w:r w:rsidRPr="00FC26FE">
        <w:rPr>
          <w:rFonts w:ascii="Times New Roman" w:hAnsi="Times New Roman" w:cs="Times New Roman"/>
          <w:sz w:val="24"/>
          <w:szCs w:val="24"/>
        </w:rPr>
        <w:t xml:space="preserve">. Westport, CT: </w:t>
      </w:r>
      <w:proofErr w:type="spellStart"/>
      <w:r w:rsidRPr="00FC26FE">
        <w:rPr>
          <w:rFonts w:ascii="Times New Roman" w:hAnsi="Times New Roman" w:cs="Times New Roman"/>
          <w:sz w:val="24"/>
          <w:szCs w:val="24"/>
        </w:rPr>
        <w:t>Praeger</w:t>
      </w:r>
      <w:proofErr w:type="spellEnd"/>
      <w:r w:rsidRPr="00FC26FE">
        <w:rPr>
          <w:rFonts w:ascii="Times New Roman" w:hAnsi="Times New Roman" w:cs="Times New Roman"/>
          <w:sz w:val="24"/>
          <w:szCs w:val="24"/>
        </w:rPr>
        <w:t>.</w:t>
      </w:r>
    </w:p>
    <w:p w:rsidR="00AD4E34" w:rsidRDefault="00AD4E34" w:rsidP="00AD4E34">
      <w:pPr>
        <w:pStyle w:val="ListParagraph"/>
        <w:rPr>
          <w:lang w:eastAsia="zh-CN"/>
        </w:rPr>
      </w:pPr>
    </w:p>
    <w:p w:rsidR="00AD4E34" w:rsidRPr="00AD4E34" w:rsidRDefault="00AD4E34" w:rsidP="00AD4E34">
      <w:pPr>
        <w:pStyle w:val="DataField"/>
        <w:numPr>
          <w:ilvl w:val="0"/>
          <w:numId w:val="17"/>
        </w:numPr>
        <w:rPr>
          <w:rFonts w:ascii="Times New Roman" w:hAnsi="Times New Roman" w:cs="Times New Roman"/>
          <w:sz w:val="24"/>
          <w:szCs w:val="24"/>
          <w:lang w:eastAsia="zh-CN"/>
        </w:rPr>
      </w:pPr>
      <w:proofErr w:type="spellStart"/>
      <w:r w:rsidRPr="00A5337D">
        <w:rPr>
          <w:rFonts w:ascii="Times New Roman" w:hAnsi="Times New Roman" w:cs="Times New Roman"/>
          <w:sz w:val="24"/>
          <w:szCs w:val="24"/>
          <w:lang w:eastAsia="zh-CN"/>
        </w:rPr>
        <w:t>Focquaert</w:t>
      </w:r>
      <w:proofErr w:type="spellEnd"/>
      <w:r w:rsidRPr="00A5337D">
        <w:rPr>
          <w:rFonts w:ascii="Times New Roman" w:hAnsi="Times New Roman" w:cs="Times New Roman"/>
          <w:sz w:val="24"/>
          <w:szCs w:val="24"/>
          <w:lang w:eastAsia="zh-CN"/>
        </w:rPr>
        <w:t xml:space="preserve">, F., </w:t>
      </w: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w:t>
      </w:r>
      <w:proofErr w:type="spellStart"/>
      <w:r w:rsidRPr="00A5337D">
        <w:rPr>
          <w:rFonts w:ascii="Times New Roman" w:hAnsi="Times New Roman" w:cs="Times New Roman"/>
          <w:sz w:val="24"/>
          <w:szCs w:val="24"/>
          <w:lang w:eastAsia="zh-CN"/>
        </w:rPr>
        <w:t>Raine</w:t>
      </w:r>
      <w:proofErr w:type="spellEnd"/>
      <w:r w:rsidRPr="00A5337D">
        <w:rPr>
          <w:rFonts w:ascii="Times New Roman" w:hAnsi="Times New Roman" w:cs="Times New Roman"/>
          <w:sz w:val="24"/>
          <w:szCs w:val="24"/>
          <w:lang w:eastAsia="zh-CN"/>
        </w:rPr>
        <w:t>, A. (</w:t>
      </w:r>
      <w:r>
        <w:rPr>
          <w:rFonts w:ascii="Times New Roman" w:hAnsi="Times New Roman" w:cs="Times New Roman"/>
          <w:sz w:val="24"/>
          <w:szCs w:val="24"/>
          <w:lang w:eastAsia="zh-CN"/>
        </w:rPr>
        <w:t>2013</w:t>
      </w:r>
      <w:r w:rsidRPr="00A5337D">
        <w:rPr>
          <w:rFonts w:ascii="Times New Roman" w:hAnsi="Times New Roman" w:cs="Times New Roman"/>
          <w:sz w:val="24"/>
          <w:szCs w:val="24"/>
          <w:lang w:eastAsia="zh-CN"/>
        </w:rPr>
        <w:t xml:space="preserve">). Free will, responsibility, and the punishment of criminals. In T. </w:t>
      </w:r>
      <w:proofErr w:type="spellStart"/>
      <w:r w:rsidRPr="00A5337D">
        <w:rPr>
          <w:rFonts w:ascii="Times New Roman" w:hAnsi="Times New Roman" w:cs="Times New Roman"/>
          <w:sz w:val="24"/>
          <w:szCs w:val="24"/>
          <w:lang w:eastAsia="zh-CN"/>
        </w:rPr>
        <w:t>Nadelhoffer</w:t>
      </w:r>
      <w:proofErr w:type="spellEnd"/>
      <w:r w:rsidRPr="00A5337D">
        <w:rPr>
          <w:rFonts w:ascii="Times New Roman" w:hAnsi="Times New Roman" w:cs="Times New Roman"/>
          <w:sz w:val="24"/>
          <w:szCs w:val="24"/>
          <w:lang w:eastAsia="zh-CN"/>
        </w:rPr>
        <w:t xml:space="preserve"> (Ed.) </w:t>
      </w:r>
      <w:r w:rsidRPr="00CA3C79">
        <w:rPr>
          <w:rFonts w:ascii="Times New Roman" w:hAnsi="Times New Roman" w:cs="Times New Roman"/>
          <w:i/>
          <w:sz w:val="24"/>
          <w:szCs w:val="24"/>
          <w:lang w:eastAsia="zh-CN"/>
        </w:rPr>
        <w:t>The Future of Punishmen</w:t>
      </w:r>
      <w:r w:rsidR="00B046EB">
        <w:rPr>
          <w:rFonts w:ascii="Times New Roman" w:hAnsi="Times New Roman" w:cs="Times New Roman"/>
          <w:i/>
          <w:sz w:val="24"/>
          <w:szCs w:val="24"/>
          <w:lang w:eastAsia="zh-CN"/>
        </w:rPr>
        <w:t xml:space="preserve">t </w:t>
      </w:r>
      <w:r w:rsidR="00B046EB">
        <w:rPr>
          <w:rFonts w:ascii="Times New Roman" w:hAnsi="Times New Roman" w:cs="Times New Roman"/>
          <w:sz w:val="24"/>
          <w:szCs w:val="24"/>
          <w:lang w:eastAsia="zh-CN"/>
        </w:rPr>
        <w:t>(pp. 247-274).</w:t>
      </w:r>
      <w:r w:rsidRPr="00A5337D">
        <w:rPr>
          <w:rFonts w:ascii="Times New Roman" w:hAnsi="Times New Roman" w:cs="Times New Roman"/>
          <w:sz w:val="24"/>
          <w:szCs w:val="24"/>
          <w:lang w:eastAsia="zh-CN"/>
        </w:rPr>
        <w:t xml:space="preserve"> Oxford University Press.</w:t>
      </w:r>
    </w:p>
    <w:p w:rsidR="00025197" w:rsidRDefault="00025197" w:rsidP="00025197">
      <w:pPr>
        <w:pStyle w:val="ListParagraph"/>
        <w:rPr>
          <w:lang w:eastAsia="zh-CN"/>
        </w:rPr>
      </w:pPr>
    </w:p>
    <w:p w:rsidR="00025197" w:rsidRPr="00463E08" w:rsidRDefault="00025197" w:rsidP="00463E08">
      <w:pPr>
        <w:pStyle w:val="DataField"/>
        <w:numPr>
          <w:ilvl w:val="0"/>
          <w:numId w:val="17"/>
        </w:numPr>
        <w:rPr>
          <w:rFonts w:ascii="Times New Roman" w:hAnsi="Times New Roman" w:cs="Times New Roman"/>
          <w:sz w:val="24"/>
          <w:szCs w:val="24"/>
          <w:lang w:eastAsia="zh-CN"/>
        </w:rPr>
      </w:pPr>
      <w:r w:rsidRPr="00604298">
        <w:rPr>
          <w:rFonts w:ascii="Times New Roman" w:hAnsi="Times New Roman" w:cs="Times New Roman"/>
          <w:sz w:val="24"/>
          <w:szCs w:val="24"/>
          <w:lang w:eastAsia="zh-CN"/>
        </w:rPr>
        <w:t xml:space="preserve">Portnoy, J., Gao, Y. </w:t>
      </w:r>
      <w:r w:rsidRPr="00604298">
        <w:rPr>
          <w:rFonts w:ascii="Times New Roman" w:hAnsi="Times New Roman" w:cs="Times New Roman"/>
          <w:b/>
          <w:sz w:val="24"/>
          <w:szCs w:val="24"/>
          <w:lang w:eastAsia="zh-CN"/>
        </w:rPr>
        <w:t>Glenn, A.L.</w:t>
      </w:r>
      <w:r w:rsidRPr="00604298">
        <w:rPr>
          <w:rFonts w:ascii="Times New Roman" w:hAnsi="Times New Roman" w:cs="Times New Roman"/>
          <w:sz w:val="24"/>
          <w:szCs w:val="24"/>
          <w:lang w:eastAsia="zh-CN"/>
        </w:rPr>
        <w:t xml:space="preserve">, </w:t>
      </w:r>
      <w:proofErr w:type="spellStart"/>
      <w:r w:rsidRPr="00604298">
        <w:rPr>
          <w:rFonts w:ascii="Times New Roman" w:hAnsi="Times New Roman" w:cs="Times New Roman"/>
          <w:sz w:val="24"/>
          <w:szCs w:val="24"/>
          <w:lang w:eastAsia="zh-CN"/>
        </w:rPr>
        <w:t>Niv</w:t>
      </w:r>
      <w:proofErr w:type="spellEnd"/>
      <w:r w:rsidRPr="00604298">
        <w:rPr>
          <w:rFonts w:ascii="Times New Roman" w:hAnsi="Times New Roman" w:cs="Times New Roman"/>
          <w:sz w:val="24"/>
          <w:szCs w:val="24"/>
          <w:lang w:eastAsia="zh-CN"/>
        </w:rPr>
        <w:t xml:space="preserve">, S. </w:t>
      </w:r>
      <w:proofErr w:type="spellStart"/>
      <w:r w:rsidRPr="00604298">
        <w:rPr>
          <w:rFonts w:ascii="Times New Roman" w:hAnsi="Times New Roman" w:cs="Times New Roman"/>
          <w:sz w:val="24"/>
          <w:szCs w:val="24"/>
          <w:lang w:eastAsia="zh-CN"/>
        </w:rPr>
        <w:t>Peskin</w:t>
      </w:r>
      <w:proofErr w:type="spellEnd"/>
      <w:r w:rsidRPr="00604298">
        <w:rPr>
          <w:rFonts w:ascii="Times New Roman" w:hAnsi="Times New Roman" w:cs="Times New Roman"/>
          <w:sz w:val="24"/>
          <w:szCs w:val="24"/>
          <w:lang w:eastAsia="zh-CN"/>
        </w:rPr>
        <w:t xml:space="preserve">, M., </w:t>
      </w:r>
      <w:proofErr w:type="spellStart"/>
      <w:r w:rsidRPr="00604298">
        <w:rPr>
          <w:rFonts w:ascii="Times New Roman" w:hAnsi="Times New Roman" w:cs="Times New Roman"/>
          <w:sz w:val="24"/>
          <w:szCs w:val="24"/>
          <w:lang w:eastAsia="zh-CN"/>
        </w:rPr>
        <w:t>Rudo</w:t>
      </w:r>
      <w:proofErr w:type="spellEnd"/>
      <w:r w:rsidRPr="00604298">
        <w:rPr>
          <w:rFonts w:ascii="Times New Roman" w:hAnsi="Times New Roman" w:cs="Times New Roman"/>
          <w:sz w:val="24"/>
          <w:szCs w:val="24"/>
          <w:lang w:eastAsia="zh-CN"/>
        </w:rPr>
        <w:t xml:space="preserve">-Hutt, A., </w:t>
      </w:r>
      <w:proofErr w:type="spellStart"/>
      <w:r w:rsidRPr="00604298">
        <w:rPr>
          <w:rFonts w:ascii="Times New Roman" w:hAnsi="Times New Roman" w:cs="Times New Roman"/>
          <w:sz w:val="24"/>
          <w:szCs w:val="24"/>
          <w:lang w:eastAsia="zh-CN"/>
        </w:rPr>
        <w:t>Schug</w:t>
      </w:r>
      <w:proofErr w:type="spellEnd"/>
      <w:r w:rsidRPr="00604298">
        <w:rPr>
          <w:rFonts w:ascii="Times New Roman" w:hAnsi="Times New Roman" w:cs="Times New Roman"/>
          <w:sz w:val="24"/>
          <w:szCs w:val="24"/>
          <w:lang w:eastAsia="zh-CN"/>
        </w:rPr>
        <w:t xml:space="preserve">, R.A., Yang, Y., </w:t>
      </w:r>
      <w:proofErr w:type="spellStart"/>
      <w:r w:rsidRPr="00604298">
        <w:rPr>
          <w:rFonts w:ascii="Times New Roman" w:hAnsi="Times New Roman" w:cs="Times New Roman"/>
          <w:sz w:val="24"/>
          <w:szCs w:val="24"/>
          <w:lang w:eastAsia="zh-CN"/>
        </w:rPr>
        <w:t>Raine</w:t>
      </w:r>
      <w:proofErr w:type="spellEnd"/>
      <w:r w:rsidRPr="00604298">
        <w:rPr>
          <w:rFonts w:ascii="Times New Roman" w:hAnsi="Times New Roman" w:cs="Times New Roman"/>
          <w:sz w:val="24"/>
          <w:szCs w:val="24"/>
          <w:lang w:eastAsia="zh-CN"/>
        </w:rPr>
        <w:t>, A. (</w:t>
      </w:r>
      <w:r>
        <w:rPr>
          <w:rFonts w:ascii="Times New Roman" w:hAnsi="Times New Roman" w:cs="Times New Roman"/>
          <w:sz w:val="24"/>
          <w:szCs w:val="24"/>
          <w:lang w:eastAsia="zh-CN"/>
        </w:rPr>
        <w:t>2013</w:t>
      </w:r>
      <w:r w:rsidRPr="00604298">
        <w:rPr>
          <w:rFonts w:ascii="Times New Roman" w:hAnsi="Times New Roman" w:cs="Times New Roman"/>
          <w:sz w:val="24"/>
          <w:szCs w:val="24"/>
          <w:lang w:eastAsia="zh-CN"/>
        </w:rPr>
        <w:t xml:space="preserve">). The Biology of Childhood Crime and Antisocial Behavior. </w:t>
      </w:r>
      <w:r>
        <w:rPr>
          <w:rFonts w:ascii="Times New Roman" w:hAnsi="Times New Roman" w:cs="Times New Roman"/>
          <w:sz w:val="24"/>
          <w:szCs w:val="24"/>
          <w:lang w:eastAsia="zh-CN"/>
        </w:rPr>
        <w:t>I</w:t>
      </w:r>
      <w:r w:rsidRPr="00604298">
        <w:rPr>
          <w:rFonts w:ascii="Times New Roman" w:hAnsi="Times New Roman" w:cs="Times New Roman"/>
          <w:sz w:val="24"/>
          <w:szCs w:val="24"/>
          <w:lang w:eastAsia="zh-CN"/>
        </w:rPr>
        <w:t xml:space="preserve">n C. Gibson and M. </w:t>
      </w:r>
      <w:proofErr w:type="spellStart"/>
      <w:r w:rsidRPr="00604298">
        <w:rPr>
          <w:rFonts w:ascii="Times New Roman" w:hAnsi="Times New Roman" w:cs="Times New Roman"/>
          <w:sz w:val="24"/>
          <w:szCs w:val="24"/>
          <w:lang w:eastAsia="zh-CN"/>
        </w:rPr>
        <w:t>Krohn</w:t>
      </w:r>
      <w:proofErr w:type="spellEnd"/>
      <w:r w:rsidRPr="00604298">
        <w:rPr>
          <w:rFonts w:ascii="Times New Roman" w:hAnsi="Times New Roman" w:cs="Times New Roman"/>
          <w:sz w:val="24"/>
          <w:szCs w:val="24"/>
          <w:lang w:eastAsia="zh-CN"/>
        </w:rPr>
        <w:t xml:space="preserve"> (Eds.) </w:t>
      </w:r>
      <w:r w:rsidRPr="00CA3C79">
        <w:rPr>
          <w:rFonts w:ascii="Times New Roman" w:hAnsi="Times New Roman" w:cs="Times New Roman"/>
          <w:i/>
          <w:sz w:val="24"/>
          <w:szCs w:val="24"/>
          <w:lang w:eastAsia="zh-CN"/>
        </w:rPr>
        <w:t>Handbook of Life-course Criminology</w:t>
      </w:r>
      <w:r>
        <w:rPr>
          <w:rFonts w:ascii="Times New Roman" w:hAnsi="Times New Roman" w:cs="Times New Roman"/>
          <w:i/>
          <w:sz w:val="24"/>
          <w:szCs w:val="24"/>
          <w:lang w:eastAsia="zh-CN"/>
        </w:rPr>
        <w:t xml:space="preserve"> </w:t>
      </w:r>
      <w:r>
        <w:rPr>
          <w:rFonts w:ascii="Times New Roman" w:hAnsi="Times New Roman" w:cs="Times New Roman"/>
          <w:sz w:val="24"/>
          <w:szCs w:val="24"/>
          <w:lang w:eastAsia="zh-CN"/>
        </w:rPr>
        <w:t>(pp. 21-42)</w:t>
      </w:r>
      <w:r w:rsidRPr="00604298">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New York: </w:t>
      </w:r>
      <w:r w:rsidRPr="00604298">
        <w:rPr>
          <w:rFonts w:ascii="Times New Roman" w:hAnsi="Times New Roman" w:cs="Times New Roman"/>
          <w:sz w:val="24"/>
          <w:szCs w:val="24"/>
          <w:lang w:eastAsia="zh-CN"/>
        </w:rPr>
        <w:t xml:space="preserve">Springer </w:t>
      </w:r>
      <w:proofErr w:type="spellStart"/>
      <w:r w:rsidRPr="00604298">
        <w:rPr>
          <w:rFonts w:ascii="Times New Roman" w:hAnsi="Times New Roman" w:cs="Times New Roman"/>
          <w:sz w:val="24"/>
          <w:szCs w:val="24"/>
          <w:lang w:eastAsia="zh-CN"/>
        </w:rPr>
        <w:t>Velag</w:t>
      </w:r>
      <w:proofErr w:type="spellEnd"/>
      <w:r w:rsidRPr="00604298">
        <w:rPr>
          <w:rFonts w:ascii="Times New Roman" w:hAnsi="Times New Roman" w:cs="Times New Roman"/>
          <w:sz w:val="24"/>
          <w:szCs w:val="24"/>
          <w:lang w:eastAsia="zh-CN"/>
        </w:rPr>
        <w:t>.</w:t>
      </w:r>
    </w:p>
    <w:p w:rsidR="006B3B00" w:rsidRPr="00A5337D" w:rsidRDefault="006B3B00" w:rsidP="006B3B00">
      <w:pPr>
        <w:pStyle w:val="DataField"/>
        <w:ind w:left="468"/>
        <w:rPr>
          <w:rFonts w:ascii="Times New Roman" w:hAnsi="Times New Roman" w:cs="Times New Roman"/>
          <w:sz w:val="24"/>
          <w:szCs w:val="24"/>
          <w:lang w:eastAsia="zh-CN"/>
        </w:rPr>
      </w:pPr>
    </w:p>
    <w:p w:rsidR="003C273B" w:rsidRPr="00A5337D" w:rsidRDefault="003C273B" w:rsidP="00283101">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b/>
          <w:sz w:val="24"/>
          <w:szCs w:val="24"/>
          <w:lang w:eastAsia="zh-CN"/>
        </w:rPr>
        <w:t>Glenn, A.L.</w:t>
      </w:r>
      <w:r w:rsidR="00360263">
        <w:rPr>
          <w:rFonts w:ascii="Times New Roman" w:hAnsi="Times New Roman" w:cs="Times New Roman"/>
          <w:sz w:val="24"/>
          <w:szCs w:val="24"/>
          <w:lang w:eastAsia="zh-CN"/>
        </w:rPr>
        <w:t xml:space="preserve">, Yang, Y., </w:t>
      </w:r>
      <w:proofErr w:type="spellStart"/>
      <w:r w:rsidR="00360263">
        <w:rPr>
          <w:rFonts w:ascii="Times New Roman" w:hAnsi="Times New Roman" w:cs="Times New Roman"/>
          <w:sz w:val="24"/>
          <w:szCs w:val="24"/>
          <w:lang w:eastAsia="zh-CN"/>
        </w:rPr>
        <w:t>Raine</w:t>
      </w:r>
      <w:proofErr w:type="spellEnd"/>
      <w:r w:rsidR="00360263">
        <w:rPr>
          <w:rFonts w:ascii="Times New Roman" w:hAnsi="Times New Roman" w:cs="Times New Roman"/>
          <w:sz w:val="24"/>
          <w:szCs w:val="24"/>
          <w:lang w:eastAsia="zh-CN"/>
        </w:rPr>
        <w:t>, A. (2012</w:t>
      </w:r>
      <w:r w:rsidRPr="00A5337D">
        <w:rPr>
          <w:rFonts w:ascii="Times New Roman" w:hAnsi="Times New Roman" w:cs="Times New Roman"/>
          <w:sz w:val="24"/>
          <w:szCs w:val="24"/>
          <w:lang w:eastAsia="zh-CN"/>
        </w:rPr>
        <w:t xml:space="preserve">). Neuroimaging in psychopathy and antisocial personality disorder: Functional significance and a neurodevelopmental hypothesis. In J. Simpson (Ed.) </w:t>
      </w:r>
      <w:r w:rsidRPr="007A2DE4">
        <w:rPr>
          <w:rFonts w:ascii="Times New Roman" w:hAnsi="Times New Roman" w:cs="Times New Roman"/>
          <w:i/>
          <w:sz w:val="24"/>
          <w:szCs w:val="24"/>
          <w:lang w:eastAsia="zh-CN"/>
        </w:rPr>
        <w:t>Neuroimaging in Forensic Psychiatry</w:t>
      </w:r>
      <w:r w:rsidR="009C197A">
        <w:rPr>
          <w:rFonts w:ascii="Times New Roman" w:hAnsi="Times New Roman" w:cs="Times New Roman"/>
          <w:i/>
          <w:sz w:val="24"/>
          <w:szCs w:val="24"/>
          <w:lang w:eastAsia="zh-CN"/>
        </w:rPr>
        <w:t xml:space="preserve"> </w:t>
      </w:r>
      <w:r w:rsidR="009C197A" w:rsidRPr="009C197A">
        <w:rPr>
          <w:rFonts w:ascii="Times New Roman" w:hAnsi="Times New Roman" w:cs="Times New Roman"/>
          <w:sz w:val="24"/>
          <w:szCs w:val="24"/>
          <w:lang w:eastAsia="zh-CN"/>
        </w:rPr>
        <w:t>(pp. 81-98)</w:t>
      </w:r>
      <w:r w:rsidRPr="00A5337D">
        <w:rPr>
          <w:rFonts w:ascii="Times New Roman" w:hAnsi="Times New Roman" w:cs="Times New Roman"/>
          <w:sz w:val="24"/>
          <w:szCs w:val="24"/>
          <w:lang w:eastAsia="zh-CN"/>
        </w:rPr>
        <w:t xml:space="preserve">. </w:t>
      </w:r>
      <w:smartTag w:uri="urn:schemas-microsoft-com:office:smarttags" w:element="place">
        <w:smartTag w:uri="urn:schemas-microsoft-com:office:smarttags" w:element="City">
          <w:r w:rsidR="00A13B57" w:rsidRPr="00A5337D">
            <w:rPr>
              <w:rFonts w:ascii="Times New Roman" w:hAnsi="Times New Roman" w:cs="Times New Roman"/>
              <w:sz w:val="24"/>
              <w:szCs w:val="24"/>
              <w:lang w:eastAsia="zh-CN"/>
            </w:rPr>
            <w:t>Oxford</w:t>
          </w:r>
        </w:smartTag>
      </w:smartTag>
      <w:r w:rsidR="00A13B57" w:rsidRPr="00A5337D">
        <w:rPr>
          <w:rFonts w:ascii="Times New Roman" w:hAnsi="Times New Roman" w:cs="Times New Roman"/>
          <w:sz w:val="24"/>
          <w:szCs w:val="24"/>
          <w:lang w:eastAsia="zh-CN"/>
        </w:rPr>
        <w:t xml:space="preserve">: </w:t>
      </w:r>
      <w:r w:rsidRPr="00A5337D">
        <w:rPr>
          <w:rFonts w:ascii="Times New Roman" w:hAnsi="Times New Roman" w:cs="Times New Roman"/>
          <w:sz w:val="24"/>
          <w:szCs w:val="24"/>
          <w:lang w:eastAsia="zh-CN"/>
        </w:rPr>
        <w:t>Wiley- Blackwell.</w:t>
      </w:r>
    </w:p>
    <w:p w:rsidR="00D140B6" w:rsidRDefault="00D140B6" w:rsidP="00D140B6">
      <w:pPr>
        <w:pStyle w:val="DataField"/>
        <w:ind w:left="468"/>
        <w:rPr>
          <w:rFonts w:ascii="Times New Roman" w:hAnsi="Times New Roman" w:cs="Times New Roman"/>
          <w:sz w:val="24"/>
          <w:szCs w:val="24"/>
          <w:lang w:eastAsia="zh-CN"/>
        </w:rPr>
      </w:pPr>
    </w:p>
    <w:p w:rsidR="00EF7760" w:rsidRDefault="00EF7760" w:rsidP="00283101">
      <w:pPr>
        <w:pStyle w:val="DataField"/>
        <w:numPr>
          <w:ilvl w:val="0"/>
          <w:numId w:val="17"/>
        </w:numPr>
        <w:rPr>
          <w:rFonts w:ascii="Times New Roman" w:hAnsi="Times New Roman" w:cs="Times New Roman"/>
          <w:sz w:val="24"/>
          <w:szCs w:val="24"/>
          <w:lang w:eastAsia="zh-CN"/>
        </w:rPr>
      </w:pPr>
      <w:proofErr w:type="spellStart"/>
      <w:r w:rsidRPr="00A5337D">
        <w:rPr>
          <w:rFonts w:ascii="Times New Roman" w:hAnsi="Times New Roman" w:cs="Times New Roman"/>
          <w:sz w:val="24"/>
          <w:szCs w:val="24"/>
        </w:rPr>
        <w:t>Peskin</w:t>
      </w:r>
      <w:proofErr w:type="spellEnd"/>
      <w:r w:rsidRPr="00A5337D">
        <w:rPr>
          <w:rFonts w:ascii="Times New Roman" w:hAnsi="Times New Roman" w:cs="Times New Roman"/>
          <w:sz w:val="24"/>
          <w:szCs w:val="24"/>
        </w:rPr>
        <w:t xml:space="preserve">, M., Gao, Y., </w:t>
      </w:r>
      <w:r w:rsidRPr="00A5337D">
        <w:rPr>
          <w:rFonts w:ascii="Times New Roman" w:hAnsi="Times New Roman" w:cs="Times New Roman"/>
          <w:b/>
          <w:sz w:val="24"/>
          <w:szCs w:val="24"/>
        </w:rPr>
        <w:t>Glenn, A.L.</w:t>
      </w:r>
      <w:r w:rsidRPr="00A5337D">
        <w:rPr>
          <w:rFonts w:ascii="Times New Roman" w:hAnsi="Times New Roman" w:cs="Times New Roman"/>
          <w:sz w:val="24"/>
          <w:szCs w:val="24"/>
        </w:rPr>
        <w:t xml:space="preserve">, </w:t>
      </w:r>
      <w:proofErr w:type="spellStart"/>
      <w:r w:rsidRPr="00A5337D">
        <w:rPr>
          <w:rFonts w:ascii="Times New Roman" w:hAnsi="Times New Roman" w:cs="Times New Roman"/>
          <w:sz w:val="24"/>
          <w:szCs w:val="24"/>
        </w:rPr>
        <w:t>Schug</w:t>
      </w:r>
      <w:proofErr w:type="spellEnd"/>
      <w:r w:rsidRPr="00A5337D">
        <w:rPr>
          <w:rFonts w:ascii="Times New Roman" w:hAnsi="Times New Roman" w:cs="Times New Roman"/>
          <w:sz w:val="24"/>
          <w:szCs w:val="24"/>
        </w:rPr>
        <w:t xml:space="preserve">, R.A., Yang, Y., </w:t>
      </w:r>
      <w:proofErr w:type="spellStart"/>
      <w:r w:rsidRPr="00A5337D">
        <w:rPr>
          <w:rFonts w:ascii="Times New Roman" w:hAnsi="Times New Roman" w:cs="Times New Roman"/>
          <w:sz w:val="24"/>
          <w:szCs w:val="24"/>
        </w:rPr>
        <w:t>Raine</w:t>
      </w:r>
      <w:proofErr w:type="spellEnd"/>
      <w:r w:rsidRPr="00A5337D">
        <w:rPr>
          <w:rFonts w:ascii="Times New Roman" w:hAnsi="Times New Roman" w:cs="Times New Roman"/>
          <w:sz w:val="24"/>
          <w:szCs w:val="24"/>
        </w:rPr>
        <w:t>, A. et al. (</w:t>
      </w:r>
      <w:r w:rsidR="00E50582">
        <w:rPr>
          <w:rFonts w:ascii="Times New Roman" w:hAnsi="Times New Roman" w:cs="Times New Roman"/>
          <w:sz w:val="24"/>
          <w:szCs w:val="24"/>
        </w:rPr>
        <w:t>2012</w:t>
      </w:r>
      <w:r w:rsidRPr="00A5337D">
        <w:rPr>
          <w:rFonts w:ascii="Times New Roman" w:hAnsi="Times New Roman" w:cs="Times New Roman"/>
          <w:sz w:val="24"/>
          <w:szCs w:val="24"/>
        </w:rPr>
        <w:t>). Personal characteristics of delinquents: Neurobi</w:t>
      </w:r>
      <w:r w:rsidR="00283101" w:rsidRPr="00A5337D">
        <w:rPr>
          <w:rFonts w:ascii="Times New Roman" w:hAnsi="Times New Roman" w:cs="Times New Roman"/>
          <w:sz w:val="24"/>
          <w:szCs w:val="24"/>
        </w:rPr>
        <w:t xml:space="preserve">ology, genetic predispositions, </w:t>
      </w:r>
      <w:r w:rsidRPr="00A5337D">
        <w:rPr>
          <w:rFonts w:ascii="Times New Roman" w:hAnsi="Times New Roman" w:cs="Times New Roman"/>
          <w:sz w:val="24"/>
          <w:szCs w:val="24"/>
        </w:rPr>
        <w:t>individual</w:t>
      </w:r>
      <w:r w:rsidR="00283101" w:rsidRPr="00A5337D">
        <w:rPr>
          <w:rFonts w:ascii="Times New Roman" w:hAnsi="Times New Roman" w:cs="Times New Roman"/>
          <w:sz w:val="24"/>
          <w:szCs w:val="24"/>
        </w:rPr>
        <w:t xml:space="preserve"> </w:t>
      </w:r>
      <w:r w:rsidRPr="00A5337D">
        <w:rPr>
          <w:rFonts w:ascii="Times New Roman" w:hAnsi="Times New Roman" w:cs="Times New Roman"/>
          <w:sz w:val="24"/>
          <w:szCs w:val="24"/>
        </w:rPr>
        <w:t xml:space="preserve">psychosocial attributes. In B.C. Feld and D.M. Bishop (Eds.) </w:t>
      </w:r>
      <w:smartTag w:uri="urn:schemas-microsoft-com:office:smarttags" w:element="place">
        <w:smartTag w:uri="urn:schemas-microsoft-com:office:smarttags" w:element="City">
          <w:r w:rsidRPr="00E50582">
            <w:rPr>
              <w:rFonts w:ascii="Times New Roman" w:hAnsi="Times New Roman" w:cs="Times New Roman"/>
              <w:i/>
              <w:sz w:val="24"/>
              <w:szCs w:val="24"/>
            </w:rPr>
            <w:t>Oxford</w:t>
          </w:r>
        </w:smartTag>
      </w:smartTag>
      <w:r w:rsidRPr="00E50582">
        <w:rPr>
          <w:rFonts w:ascii="Times New Roman" w:hAnsi="Times New Roman" w:cs="Times New Roman"/>
          <w:i/>
          <w:sz w:val="24"/>
          <w:szCs w:val="24"/>
        </w:rPr>
        <w:t xml:space="preserve"> Handbook of Juvenile Crime and Juvenile Justice</w:t>
      </w:r>
      <w:r w:rsidR="00E50582">
        <w:rPr>
          <w:rFonts w:ascii="Times New Roman" w:hAnsi="Times New Roman" w:cs="Times New Roman"/>
          <w:sz w:val="24"/>
          <w:szCs w:val="24"/>
        </w:rPr>
        <w:t xml:space="preserve"> (pp. 73-106)</w:t>
      </w:r>
      <w:r w:rsidRPr="00A5337D">
        <w:rPr>
          <w:rFonts w:ascii="Times New Roman" w:hAnsi="Times New Roman" w:cs="Times New Roman"/>
          <w:sz w:val="24"/>
          <w:szCs w:val="24"/>
        </w:rPr>
        <w:t xml:space="preserve">. </w:t>
      </w:r>
      <w:smartTag w:uri="urn:schemas-microsoft-com:office:smarttags" w:element="State">
        <w:r w:rsidRPr="00A5337D">
          <w:rPr>
            <w:rFonts w:ascii="Times New Roman" w:hAnsi="Times New Roman" w:cs="Times New Roman"/>
            <w:sz w:val="24"/>
            <w:szCs w:val="24"/>
          </w:rPr>
          <w:t>New York</w:t>
        </w:r>
      </w:smartTag>
      <w:r w:rsidRPr="00A5337D">
        <w:rPr>
          <w:rFonts w:ascii="Times New Roman" w:hAnsi="Times New Roman" w:cs="Times New Roman"/>
          <w:sz w:val="24"/>
          <w:szCs w:val="24"/>
        </w:rPr>
        <w:t xml:space="preserve">: </w:t>
      </w:r>
      <w:smartTag w:uri="urn:schemas-microsoft-com:office:smarttags" w:element="place">
        <w:smartTag w:uri="urn:schemas-microsoft-com:office:smarttags" w:element="PlaceName">
          <w:r w:rsidRPr="00A5337D">
            <w:rPr>
              <w:rFonts w:ascii="Times New Roman" w:hAnsi="Times New Roman" w:cs="Times New Roman"/>
              <w:sz w:val="24"/>
              <w:szCs w:val="24"/>
            </w:rPr>
            <w:t>Oxford</w:t>
          </w:r>
        </w:smartTag>
        <w:r w:rsidRPr="00A5337D">
          <w:rPr>
            <w:rFonts w:ascii="Times New Roman" w:hAnsi="Times New Roman" w:cs="Times New Roman"/>
            <w:sz w:val="24"/>
            <w:szCs w:val="24"/>
          </w:rPr>
          <w:t xml:space="preserve"> </w:t>
        </w:r>
        <w:smartTag w:uri="urn:schemas-microsoft-com:office:smarttags" w:element="PlaceType">
          <w:r w:rsidRPr="00A5337D">
            <w:rPr>
              <w:rFonts w:ascii="Times New Roman" w:hAnsi="Times New Roman" w:cs="Times New Roman"/>
              <w:sz w:val="24"/>
              <w:szCs w:val="24"/>
            </w:rPr>
            <w:t>University</w:t>
          </w:r>
        </w:smartTag>
      </w:smartTag>
      <w:r w:rsidRPr="00A5337D">
        <w:rPr>
          <w:rFonts w:ascii="Times New Roman" w:hAnsi="Times New Roman" w:cs="Times New Roman"/>
          <w:sz w:val="24"/>
          <w:szCs w:val="24"/>
        </w:rPr>
        <w:t xml:space="preserve"> Press.</w:t>
      </w:r>
    </w:p>
    <w:p w:rsidR="0076334B" w:rsidRDefault="0076334B" w:rsidP="0076334B">
      <w:pPr>
        <w:pStyle w:val="ListParagraph"/>
        <w:rPr>
          <w:lang w:eastAsia="zh-CN"/>
        </w:rPr>
      </w:pPr>
    </w:p>
    <w:p w:rsidR="0076334B" w:rsidRDefault="0076334B" w:rsidP="002C4AAB">
      <w:pPr>
        <w:pStyle w:val="DataField"/>
        <w:numPr>
          <w:ilvl w:val="0"/>
          <w:numId w:val="17"/>
        </w:numPr>
        <w:rPr>
          <w:rFonts w:ascii="Times New Roman" w:hAnsi="Times New Roman" w:cs="Times New Roman"/>
          <w:sz w:val="24"/>
          <w:szCs w:val="24"/>
          <w:lang w:eastAsia="zh-CN"/>
        </w:rPr>
      </w:pPr>
      <w:r w:rsidRPr="00FC26FE">
        <w:rPr>
          <w:rFonts w:ascii="Times New Roman" w:hAnsi="Times New Roman" w:cs="Times New Roman"/>
          <w:sz w:val="24"/>
          <w:szCs w:val="24"/>
        </w:rPr>
        <w:t xml:space="preserve">Nordstrom, B.R., Gao, Y., </w:t>
      </w:r>
      <w:r w:rsidRPr="00FC26FE">
        <w:rPr>
          <w:rFonts w:ascii="Times New Roman" w:hAnsi="Times New Roman" w:cs="Times New Roman"/>
          <w:b/>
          <w:sz w:val="24"/>
          <w:szCs w:val="24"/>
        </w:rPr>
        <w:t>Glenn, A.L.</w:t>
      </w:r>
      <w:r w:rsidRPr="00FC26FE">
        <w:rPr>
          <w:rFonts w:ascii="Times New Roman" w:hAnsi="Times New Roman" w:cs="Times New Roman"/>
          <w:sz w:val="24"/>
          <w:szCs w:val="24"/>
        </w:rPr>
        <w:t xml:space="preserve">, </w:t>
      </w:r>
      <w:proofErr w:type="spellStart"/>
      <w:r w:rsidRPr="00FC26FE">
        <w:rPr>
          <w:rFonts w:ascii="Times New Roman" w:hAnsi="Times New Roman" w:cs="Times New Roman"/>
          <w:sz w:val="24"/>
          <w:szCs w:val="24"/>
        </w:rPr>
        <w:t>Peskin</w:t>
      </w:r>
      <w:proofErr w:type="spellEnd"/>
      <w:r w:rsidRPr="00FC26FE">
        <w:rPr>
          <w:rFonts w:ascii="Times New Roman" w:hAnsi="Times New Roman" w:cs="Times New Roman"/>
          <w:sz w:val="24"/>
          <w:szCs w:val="24"/>
        </w:rPr>
        <w:t xml:space="preserve">, M., </w:t>
      </w:r>
      <w:proofErr w:type="spellStart"/>
      <w:r w:rsidRPr="00FC26FE">
        <w:rPr>
          <w:rFonts w:ascii="Times New Roman" w:hAnsi="Times New Roman" w:cs="Times New Roman"/>
          <w:sz w:val="24"/>
          <w:szCs w:val="24"/>
        </w:rPr>
        <w:t>Rudo</w:t>
      </w:r>
      <w:proofErr w:type="spellEnd"/>
      <w:r w:rsidRPr="00FC26FE">
        <w:rPr>
          <w:rFonts w:ascii="Times New Roman" w:hAnsi="Times New Roman" w:cs="Times New Roman"/>
          <w:sz w:val="24"/>
          <w:szCs w:val="24"/>
        </w:rPr>
        <w:t xml:space="preserve">-Hutt, A.S., </w:t>
      </w:r>
      <w:proofErr w:type="spellStart"/>
      <w:r w:rsidRPr="00FC26FE">
        <w:rPr>
          <w:rFonts w:ascii="Times New Roman" w:hAnsi="Times New Roman" w:cs="Times New Roman"/>
          <w:sz w:val="24"/>
          <w:szCs w:val="24"/>
        </w:rPr>
        <w:t>Schug</w:t>
      </w:r>
      <w:proofErr w:type="spellEnd"/>
      <w:r w:rsidRPr="00FC26FE">
        <w:rPr>
          <w:rFonts w:ascii="Times New Roman" w:hAnsi="Times New Roman" w:cs="Times New Roman"/>
          <w:sz w:val="24"/>
          <w:szCs w:val="24"/>
        </w:rPr>
        <w:t xml:space="preserve">, R.A., Yang, Y., </w:t>
      </w:r>
      <w:proofErr w:type="spellStart"/>
      <w:r w:rsidRPr="00FC26FE">
        <w:rPr>
          <w:rFonts w:ascii="Times New Roman" w:hAnsi="Times New Roman" w:cs="Times New Roman"/>
          <w:sz w:val="24"/>
          <w:szCs w:val="24"/>
        </w:rPr>
        <w:t>Raine</w:t>
      </w:r>
      <w:proofErr w:type="spellEnd"/>
      <w:r w:rsidRPr="00FC26FE">
        <w:rPr>
          <w:rFonts w:ascii="Times New Roman" w:hAnsi="Times New Roman" w:cs="Times New Roman"/>
          <w:sz w:val="24"/>
          <w:szCs w:val="24"/>
        </w:rPr>
        <w:t>, A. (</w:t>
      </w:r>
      <w:r>
        <w:rPr>
          <w:rFonts w:ascii="Times New Roman" w:hAnsi="Times New Roman" w:cs="Times New Roman"/>
          <w:sz w:val="24"/>
          <w:szCs w:val="24"/>
        </w:rPr>
        <w:t>2011</w:t>
      </w:r>
      <w:r w:rsidRPr="00FC26FE">
        <w:rPr>
          <w:rFonts w:ascii="Times New Roman" w:hAnsi="Times New Roman" w:cs="Times New Roman"/>
          <w:sz w:val="24"/>
          <w:szCs w:val="24"/>
        </w:rPr>
        <w:t xml:space="preserve">). </w:t>
      </w:r>
      <w:proofErr w:type="spellStart"/>
      <w:r w:rsidRPr="00FC26FE">
        <w:rPr>
          <w:rFonts w:ascii="Times New Roman" w:hAnsi="Times New Roman" w:cs="Times New Roman"/>
          <w:sz w:val="24"/>
          <w:szCs w:val="24"/>
        </w:rPr>
        <w:t>Neurocriminology</w:t>
      </w:r>
      <w:proofErr w:type="spellEnd"/>
      <w:r w:rsidRPr="00FC26FE">
        <w:rPr>
          <w:rFonts w:ascii="Times New Roman" w:hAnsi="Times New Roman" w:cs="Times New Roman"/>
          <w:sz w:val="24"/>
          <w:szCs w:val="24"/>
        </w:rPr>
        <w:t xml:space="preserve">. In </w:t>
      </w:r>
      <w:r>
        <w:rPr>
          <w:rFonts w:ascii="Times New Roman" w:hAnsi="Times New Roman" w:cs="Times New Roman"/>
          <w:sz w:val="24"/>
          <w:szCs w:val="24"/>
        </w:rPr>
        <w:t xml:space="preserve">R. </w:t>
      </w:r>
      <w:r w:rsidRPr="00FC26FE">
        <w:rPr>
          <w:rFonts w:ascii="Times New Roman" w:hAnsi="Times New Roman" w:cs="Times New Roman"/>
          <w:sz w:val="24"/>
          <w:szCs w:val="24"/>
        </w:rPr>
        <w:t>Huber</w:t>
      </w:r>
      <w:r>
        <w:rPr>
          <w:rFonts w:ascii="Times New Roman" w:hAnsi="Times New Roman" w:cs="Times New Roman"/>
          <w:sz w:val="24"/>
          <w:szCs w:val="24"/>
        </w:rPr>
        <w:t xml:space="preserve">, D.L. </w:t>
      </w:r>
      <w:proofErr w:type="spellStart"/>
      <w:r>
        <w:rPr>
          <w:rFonts w:ascii="Times New Roman" w:hAnsi="Times New Roman" w:cs="Times New Roman"/>
          <w:sz w:val="24"/>
          <w:szCs w:val="24"/>
        </w:rPr>
        <w:t>Bannasch</w:t>
      </w:r>
      <w:proofErr w:type="spellEnd"/>
      <w:r>
        <w:rPr>
          <w:rFonts w:ascii="Times New Roman" w:hAnsi="Times New Roman" w:cs="Times New Roman"/>
          <w:sz w:val="24"/>
          <w:szCs w:val="24"/>
        </w:rPr>
        <w:t xml:space="preserve"> &amp; P. Brennan</w:t>
      </w:r>
      <w:r w:rsidRPr="00FC26FE">
        <w:rPr>
          <w:rFonts w:ascii="Times New Roman" w:hAnsi="Times New Roman" w:cs="Times New Roman"/>
          <w:sz w:val="24"/>
          <w:szCs w:val="24"/>
        </w:rPr>
        <w:t xml:space="preserve"> (Ed</w:t>
      </w:r>
      <w:r>
        <w:rPr>
          <w:rFonts w:ascii="Times New Roman" w:hAnsi="Times New Roman" w:cs="Times New Roman"/>
          <w:sz w:val="24"/>
          <w:szCs w:val="24"/>
        </w:rPr>
        <w:t>s</w:t>
      </w:r>
      <w:r w:rsidRPr="00FC26FE">
        <w:rPr>
          <w:rFonts w:ascii="Times New Roman" w:hAnsi="Times New Roman" w:cs="Times New Roman"/>
          <w:sz w:val="24"/>
          <w:szCs w:val="24"/>
        </w:rPr>
        <w:t xml:space="preserve">.) </w:t>
      </w:r>
      <w:r w:rsidRPr="007A2DE4">
        <w:rPr>
          <w:rFonts w:ascii="Times New Roman" w:hAnsi="Times New Roman" w:cs="Times New Roman"/>
          <w:i/>
          <w:sz w:val="24"/>
          <w:szCs w:val="24"/>
        </w:rPr>
        <w:t>Aggression</w:t>
      </w:r>
      <w:r>
        <w:rPr>
          <w:rFonts w:ascii="Times New Roman" w:hAnsi="Times New Roman" w:cs="Times New Roman"/>
          <w:i/>
          <w:sz w:val="24"/>
          <w:szCs w:val="24"/>
        </w:rPr>
        <w:t>.</w:t>
      </w:r>
      <w:r w:rsidRPr="007A2DE4">
        <w:rPr>
          <w:rFonts w:ascii="Times New Roman" w:hAnsi="Times New Roman" w:cs="Times New Roman"/>
          <w:i/>
          <w:sz w:val="24"/>
          <w:szCs w:val="24"/>
        </w:rPr>
        <w:t>  Advances in Genetics, Volume 75</w:t>
      </w:r>
      <w:r>
        <w:rPr>
          <w:rFonts w:ascii="Times New Roman" w:hAnsi="Times New Roman" w:cs="Times New Roman"/>
          <w:sz w:val="24"/>
          <w:szCs w:val="24"/>
        </w:rPr>
        <w:t xml:space="preserve"> (pp. 255-283)</w:t>
      </w:r>
      <w:r w:rsidRPr="00FC26FE">
        <w:rPr>
          <w:rFonts w:ascii="Times New Roman" w:hAnsi="Times New Roman" w:cs="Times New Roman"/>
          <w:sz w:val="24"/>
          <w:szCs w:val="24"/>
        </w:rPr>
        <w:t>. New York</w:t>
      </w:r>
      <w:r>
        <w:rPr>
          <w:rFonts w:ascii="Times New Roman" w:hAnsi="Times New Roman" w:cs="Times New Roman"/>
          <w:sz w:val="24"/>
          <w:szCs w:val="24"/>
        </w:rPr>
        <w:t>: E</w:t>
      </w:r>
      <w:r w:rsidRPr="00FC26FE">
        <w:rPr>
          <w:rFonts w:ascii="Times New Roman" w:hAnsi="Times New Roman" w:cs="Times New Roman"/>
          <w:sz w:val="24"/>
          <w:szCs w:val="24"/>
        </w:rPr>
        <w:t>lsevier.</w:t>
      </w:r>
    </w:p>
    <w:p w:rsidR="00BA3120" w:rsidRDefault="00BA3120" w:rsidP="00BA3120">
      <w:pPr>
        <w:pStyle w:val="ListParagraph"/>
        <w:rPr>
          <w:lang w:eastAsia="zh-CN"/>
        </w:rPr>
      </w:pPr>
    </w:p>
    <w:p w:rsidR="00BA3120" w:rsidRPr="00BA3120" w:rsidRDefault="00BA3120" w:rsidP="00BA3120">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sz w:val="24"/>
          <w:szCs w:val="24"/>
          <w:lang w:eastAsia="zh-CN"/>
        </w:rPr>
        <w:t xml:space="preserve">Yang, Y., Gao, Y., </w:t>
      </w: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w:t>
      </w:r>
      <w:proofErr w:type="spellStart"/>
      <w:r w:rsidRPr="00A5337D">
        <w:rPr>
          <w:rFonts w:ascii="Times New Roman" w:hAnsi="Times New Roman" w:cs="Times New Roman"/>
          <w:sz w:val="24"/>
          <w:szCs w:val="24"/>
          <w:lang w:eastAsia="zh-CN"/>
        </w:rPr>
        <w:t>Peskin</w:t>
      </w:r>
      <w:proofErr w:type="spellEnd"/>
      <w:r w:rsidRPr="00A5337D">
        <w:rPr>
          <w:rFonts w:ascii="Times New Roman" w:hAnsi="Times New Roman" w:cs="Times New Roman"/>
          <w:sz w:val="24"/>
          <w:szCs w:val="24"/>
          <w:lang w:eastAsia="zh-CN"/>
        </w:rPr>
        <w:t xml:space="preserve">, M., </w:t>
      </w:r>
      <w:proofErr w:type="spellStart"/>
      <w:r w:rsidRPr="00A5337D">
        <w:rPr>
          <w:rFonts w:ascii="Times New Roman" w:hAnsi="Times New Roman" w:cs="Times New Roman"/>
          <w:sz w:val="24"/>
          <w:szCs w:val="24"/>
          <w:lang w:eastAsia="zh-CN"/>
        </w:rPr>
        <w:t>Schug</w:t>
      </w:r>
      <w:proofErr w:type="spellEnd"/>
      <w:r w:rsidRPr="00A5337D">
        <w:rPr>
          <w:rFonts w:ascii="Times New Roman" w:hAnsi="Times New Roman" w:cs="Times New Roman"/>
          <w:sz w:val="24"/>
          <w:szCs w:val="24"/>
          <w:lang w:eastAsia="zh-CN"/>
        </w:rPr>
        <w:t xml:space="preserve">, R.A., </w:t>
      </w:r>
      <w:proofErr w:type="spellStart"/>
      <w:r w:rsidRPr="00A5337D">
        <w:rPr>
          <w:rFonts w:ascii="Times New Roman" w:hAnsi="Times New Roman" w:cs="Times New Roman"/>
          <w:sz w:val="24"/>
          <w:szCs w:val="24"/>
          <w:lang w:eastAsia="zh-CN"/>
        </w:rPr>
        <w:t>Raine</w:t>
      </w:r>
      <w:proofErr w:type="spellEnd"/>
      <w:r w:rsidRPr="00A5337D">
        <w:rPr>
          <w:rFonts w:ascii="Times New Roman" w:hAnsi="Times New Roman" w:cs="Times New Roman"/>
          <w:sz w:val="24"/>
          <w:szCs w:val="24"/>
          <w:lang w:eastAsia="zh-CN"/>
        </w:rPr>
        <w:t>, A. (</w:t>
      </w:r>
      <w:r>
        <w:rPr>
          <w:rFonts w:ascii="Times New Roman" w:hAnsi="Times New Roman" w:cs="Times New Roman"/>
          <w:sz w:val="24"/>
          <w:szCs w:val="24"/>
          <w:lang w:eastAsia="zh-CN"/>
        </w:rPr>
        <w:t>2011</w:t>
      </w:r>
      <w:r w:rsidRPr="00A5337D">
        <w:rPr>
          <w:rFonts w:ascii="Times New Roman" w:hAnsi="Times New Roman" w:cs="Times New Roman"/>
          <w:sz w:val="24"/>
          <w:szCs w:val="24"/>
          <w:lang w:eastAsia="zh-CN"/>
        </w:rPr>
        <w:t xml:space="preserve">). Biosocial bases of antisocial behavior. In M. </w:t>
      </w:r>
      <w:proofErr w:type="spellStart"/>
      <w:r w:rsidRPr="00A5337D">
        <w:rPr>
          <w:rFonts w:ascii="Times New Roman" w:hAnsi="Times New Roman" w:cs="Times New Roman"/>
          <w:sz w:val="24"/>
          <w:szCs w:val="24"/>
          <w:lang w:eastAsia="zh-CN"/>
        </w:rPr>
        <w:t>Delisi</w:t>
      </w:r>
      <w:proofErr w:type="spellEnd"/>
      <w:r w:rsidRPr="00A5337D">
        <w:rPr>
          <w:rFonts w:ascii="Times New Roman" w:hAnsi="Times New Roman" w:cs="Times New Roman"/>
          <w:sz w:val="24"/>
          <w:szCs w:val="24"/>
          <w:lang w:eastAsia="zh-CN"/>
        </w:rPr>
        <w:t xml:space="preserve"> &amp; K. Beaver, (Eds.) </w:t>
      </w:r>
      <w:r>
        <w:rPr>
          <w:rFonts w:ascii="Times New Roman" w:hAnsi="Times New Roman" w:cs="Times New Roman"/>
          <w:i/>
          <w:iCs/>
          <w:sz w:val="24"/>
          <w:szCs w:val="24"/>
          <w:lang w:eastAsia="zh-CN"/>
        </w:rPr>
        <w:t xml:space="preserve">Criminological Theory: A Life-Course Approach </w:t>
      </w:r>
      <w:r>
        <w:rPr>
          <w:rFonts w:ascii="Times New Roman" w:hAnsi="Times New Roman" w:cs="Times New Roman"/>
          <w:iCs/>
          <w:sz w:val="24"/>
          <w:szCs w:val="24"/>
          <w:lang w:eastAsia="zh-CN"/>
        </w:rPr>
        <w:t>(pp. 3-30)</w:t>
      </w:r>
      <w:r w:rsidRPr="00A5337D">
        <w:rPr>
          <w:rFonts w:ascii="Times New Roman" w:hAnsi="Times New Roman" w:cs="Times New Roman"/>
          <w:i/>
          <w:iCs/>
          <w:sz w:val="24"/>
          <w:szCs w:val="24"/>
          <w:lang w:eastAsia="zh-CN"/>
        </w:rPr>
        <w:t>.</w:t>
      </w:r>
      <w:r w:rsidRPr="00A5337D">
        <w:rPr>
          <w:rFonts w:ascii="Times New Roman" w:hAnsi="Times New Roman" w:cs="Times New Roman"/>
          <w:sz w:val="24"/>
          <w:szCs w:val="24"/>
          <w:lang w:eastAsia="zh-CN"/>
        </w:rPr>
        <w:t xml:space="preserve"> Jones &amp; Bartlett: Massachusetts.</w:t>
      </w:r>
    </w:p>
    <w:p w:rsidR="00283101" w:rsidRPr="00A5337D" w:rsidRDefault="00283101" w:rsidP="00283101">
      <w:pPr>
        <w:pStyle w:val="ListParagraph"/>
        <w:rPr>
          <w:lang w:eastAsia="zh-CN"/>
        </w:rPr>
      </w:pPr>
    </w:p>
    <w:p w:rsidR="00EF7760" w:rsidRPr="00A5337D" w:rsidRDefault="00EF7760" w:rsidP="00283101">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sz w:val="24"/>
          <w:szCs w:val="24"/>
        </w:rPr>
        <w:t xml:space="preserve">Gao, Y., </w:t>
      </w:r>
      <w:r w:rsidRPr="00A5337D">
        <w:rPr>
          <w:rFonts w:ascii="Times New Roman" w:hAnsi="Times New Roman" w:cs="Times New Roman"/>
          <w:b/>
          <w:sz w:val="24"/>
          <w:szCs w:val="24"/>
        </w:rPr>
        <w:t>Glenn, A.L.</w:t>
      </w:r>
      <w:r w:rsidRPr="00A5337D">
        <w:rPr>
          <w:rFonts w:ascii="Times New Roman" w:hAnsi="Times New Roman" w:cs="Times New Roman"/>
          <w:sz w:val="24"/>
          <w:szCs w:val="24"/>
        </w:rPr>
        <w:t xml:space="preserve">, </w:t>
      </w:r>
      <w:proofErr w:type="spellStart"/>
      <w:r w:rsidRPr="00A5337D">
        <w:rPr>
          <w:rFonts w:ascii="Times New Roman" w:hAnsi="Times New Roman" w:cs="Times New Roman"/>
          <w:sz w:val="24"/>
          <w:szCs w:val="24"/>
        </w:rPr>
        <w:t>Peskin</w:t>
      </w:r>
      <w:proofErr w:type="spellEnd"/>
      <w:r w:rsidRPr="00A5337D">
        <w:rPr>
          <w:rFonts w:ascii="Times New Roman" w:hAnsi="Times New Roman" w:cs="Times New Roman"/>
          <w:sz w:val="24"/>
          <w:szCs w:val="24"/>
        </w:rPr>
        <w:t xml:space="preserve">, M., </w:t>
      </w:r>
      <w:proofErr w:type="spellStart"/>
      <w:r w:rsidRPr="00A5337D">
        <w:rPr>
          <w:rFonts w:ascii="Times New Roman" w:hAnsi="Times New Roman" w:cs="Times New Roman"/>
          <w:sz w:val="24"/>
          <w:szCs w:val="24"/>
        </w:rPr>
        <w:t>Rudo</w:t>
      </w:r>
      <w:proofErr w:type="spellEnd"/>
      <w:r w:rsidRPr="00A5337D">
        <w:rPr>
          <w:rFonts w:ascii="Times New Roman" w:hAnsi="Times New Roman" w:cs="Times New Roman"/>
          <w:sz w:val="24"/>
          <w:szCs w:val="24"/>
        </w:rPr>
        <w:t xml:space="preserve">-Hutt, A., </w:t>
      </w:r>
      <w:proofErr w:type="spellStart"/>
      <w:r w:rsidRPr="00A5337D">
        <w:rPr>
          <w:rFonts w:ascii="Times New Roman" w:hAnsi="Times New Roman" w:cs="Times New Roman"/>
          <w:sz w:val="24"/>
          <w:szCs w:val="24"/>
        </w:rPr>
        <w:t>Schug</w:t>
      </w:r>
      <w:proofErr w:type="spellEnd"/>
      <w:r w:rsidRPr="00A5337D">
        <w:rPr>
          <w:rFonts w:ascii="Times New Roman" w:hAnsi="Times New Roman" w:cs="Times New Roman"/>
          <w:sz w:val="24"/>
          <w:szCs w:val="24"/>
        </w:rPr>
        <w:t xml:space="preserve">, R.A., Yang, Y., </w:t>
      </w:r>
      <w:proofErr w:type="spellStart"/>
      <w:r w:rsidRPr="00A5337D">
        <w:rPr>
          <w:rFonts w:ascii="Times New Roman" w:hAnsi="Times New Roman" w:cs="Times New Roman"/>
          <w:sz w:val="24"/>
          <w:szCs w:val="24"/>
        </w:rPr>
        <w:t>Raine</w:t>
      </w:r>
      <w:proofErr w:type="spellEnd"/>
      <w:r w:rsidRPr="00A5337D">
        <w:rPr>
          <w:rFonts w:ascii="Times New Roman" w:hAnsi="Times New Roman" w:cs="Times New Roman"/>
          <w:sz w:val="24"/>
          <w:szCs w:val="24"/>
        </w:rPr>
        <w:t>, A. (</w:t>
      </w:r>
      <w:r w:rsidR="00C43868">
        <w:rPr>
          <w:rFonts w:ascii="Times New Roman" w:hAnsi="Times New Roman" w:cs="Times New Roman"/>
          <w:sz w:val="24"/>
          <w:szCs w:val="24"/>
        </w:rPr>
        <w:t>2011</w:t>
      </w:r>
      <w:r w:rsidRPr="00A5337D">
        <w:rPr>
          <w:rFonts w:ascii="Times New Roman" w:hAnsi="Times New Roman" w:cs="Times New Roman"/>
          <w:sz w:val="24"/>
          <w:szCs w:val="24"/>
        </w:rPr>
        <w:t xml:space="preserve">). </w:t>
      </w:r>
      <w:proofErr w:type="spellStart"/>
      <w:r w:rsidRPr="00A5337D">
        <w:rPr>
          <w:rFonts w:ascii="Times New Roman" w:hAnsi="Times New Roman" w:cs="Times New Roman"/>
          <w:sz w:val="24"/>
          <w:szCs w:val="24"/>
        </w:rPr>
        <w:t>Neurocriminological</w:t>
      </w:r>
      <w:proofErr w:type="spellEnd"/>
      <w:r w:rsidRPr="00A5337D">
        <w:rPr>
          <w:rFonts w:ascii="Times New Roman" w:hAnsi="Times New Roman" w:cs="Times New Roman"/>
          <w:sz w:val="24"/>
          <w:szCs w:val="24"/>
        </w:rPr>
        <w:t xml:space="preserve"> approaches. In D. Ga</w:t>
      </w:r>
      <w:r w:rsidR="00283101" w:rsidRPr="00A5337D">
        <w:rPr>
          <w:rFonts w:ascii="Times New Roman" w:hAnsi="Times New Roman" w:cs="Times New Roman"/>
          <w:sz w:val="24"/>
          <w:szCs w:val="24"/>
        </w:rPr>
        <w:t xml:space="preserve">dd, </w:t>
      </w:r>
      <w:smartTag w:uri="urn:schemas-microsoft-com:office:smarttags" w:element="place">
        <w:r w:rsidR="00283101" w:rsidRPr="00A5337D">
          <w:rPr>
            <w:rFonts w:ascii="Times New Roman" w:hAnsi="Times New Roman" w:cs="Times New Roman"/>
            <w:sz w:val="24"/>
            <w:szCs w:val="24"/>
          </w:rPr>
          <w:t xml:space="preserve">S. </w:t>
        </w:r>
        <w:proofErr w:type="spellStart"/>
        <w:r w:rsidR="00283101" w:rsidRPr="00A5337D">
          <w:rPr>
            <w:rFonts w:ascii="Times New Roman" w:hAnsi="Times New Roman" w:cs="Times New Roman"/>
            <w:sz w:val="24"/>
            <w:szCs w:val="24"/>
          </w:rPr>
          <w:t>Karstedt</w:t>
        </w:r>
      </w:smartTag>
      <w:proofErr w:type="spellEnd"/>
      <w:r w:rsidR="00283101" w:rsidRPr="00A5337D">
        <w:rPr>
          <w:rFonts w:ascii="Times New Roman" w:hAnsi="Times New Roman" w:cs="Times New Roman"/>
          <w:sz w:val="24"/>
          <w:szCs w:val="24"/>
        </w:rPr>
        <w:t xml:space="preserve">, and S. </w:t>
      </w:r>
      <w:proofErr w:type="spellStart"/>
      <w:r w:rsidR="00283101" w:rsidRPr="00A5337D">
        <w:rPr>
          <w:rFonts w:ascii="Times New Roman" w:hAnsi="Times New Roman" w:cs="Times New Roman"/>
          <w:sz w:val="24"/>
          <w:szCs w:val="24"/>
        </w:rPr>
        <w:t>Messner</w:t>
      </w:r>
      <w:proofErr w:type="spellEnd"/>
      <w:r w:rsidR="00283101" w:rsidRPr="00A5337D">
        <w:rPr>
          <w:rFonts w:ascii="Times New Roman" w:hAnsi="Times New Roman" w:cs="Times New Roman"/>
          <w:sz w:val="24"/>
          <w:szCs w:val="24"/>
        </w:rPr>
        <w:t xml:space="preserve"> </w:t>
      </w:r>
      <w:r w:rsidRPr="00A5337D">
        <w:rPr>
          <w:rFonts w:ascii="Times New Roman" w:hAnsi="Times New Roman" w:cs="Times New Roman"/>
          <w:sz w:val="24"/>
          <w:szCs w:val="24"/>
        </w:rPr>
        <w:t xml:space="preserve">(Eds.) </w:t>
      </w:r>
      <w:r w:rsidRPr="00245564">
        <w:rPr>
          <w:rFonts w:ascii="Times New Roman" w:hAnsi="Times New Roman" w:cs="Times New Roman"/>
          <w:i/>
          <w:sz w:val="24"/>
          <w:szCs w:val="24"/>
        </w:rPr>
        <w:t>Handbook of Criminological Research Methods</w:t>
      </w:r>
      <w:r w:rsidR="00245564">
        <w:rPr>
          <w:rFonts w:ascii="Times New Roman" w:hAnsi="Times New Roman" w:cs="Times New Roman"/>
          <w:sz w:val="24"/>
          <w:szCs w:val="24"/>
        </w:rPr>
        <w:t xml:space="preserve"> (pp. 63-75)</w:t>
      </w:r>
      <w:r w:rsidRPr="00A5337D">
        <w:rPr>
          <w:rFonts w:ascii="Times New Roman" w:hAnsi="Times New Roman" w:cs="Times New Roman"/>
          <w:sz w:val="24"/>
          <w:szCs w:val="24"/>
        </w:rPr>
        <w:t xml:space="preserve">. </w:t>
      </w:r>
      <w:smartTag w:uri="urn:schemas-microsoft-com:office:smarttags" w:element="place">
        <w:smartTag w:uri="urn:schemas-microsoft-com:office:smarttags" w:element="City">
          <w:r w:rsidRPr="00A5337D">
            <w:rPr>
              <w:rFonts w:ascii="Times New Roman" w:hAnsi="Times New Roman" w:cs="Times New Roman"/>
              <w:sz w:val="24"/>
              <w:szCs w:val="24"/>
            </w:rPr>
            <w:t>London</w:t>
          </w:r>
        </w:smartTag>
      </w:smartTag>
      <w:r w:rsidRPr="00A5337D">
        <w:rPr>
          <w:rFonts w:ascii="Times New Roman" w:hAnsi="Times New Roman" w:cs="Times New Roman"/>
          <w:sz w:val="24"/>
          <w:szCs w:val="24"/>
        </w:rPr>
        <w:t>: Sage.</w:t>
      </w:r>
    </w:p>
    <w:p w:rsidR="000D30DC" w:rsidRDefault="000D30DC" w:rsidP="007A2DE4">
      <w:pPr>
        <w:pStyle w:val="ListParagraph"/>
        <w:ind w:left="0"/>
        <w:rPr>
          <w:lang w:eastAsia="zh-CN"/>
        </w:rPr>
      </w:pPr>
    </w:p>
    <w:p w:rsidR="000D30DC" w:rsidRPr="000D30DC" w:rsidRDefault="000D30DC" w:rsidP="00283101">
      <w:pPr>
        <w:pStyle w:val="DataField"/>
        <w:numPr>
          <w:ilvl w:val="0"/>
          <w:numId w:val="17"/>
        </w:numPr>
        <w:rPr>
          <w:rFonts w:ascii="Times New Roman" w:hAnsi="Times New Roman" w:cs="Times New Roman"/>
          <w:sz w:val="24"/>
          <w:szCs w:val="24"/>
          <w:lang w:eastAsia="zh-CN"/>
        </w:rPr>
      </w:pPr>
      <w:proofErr w:type="spellStart"/>
      <w:r w:rsidRPr="000D30DC">
        <w:rPr>
          <w:rFonts w:ascii="Times New Roman" w:hAnsi="Times New Roman" w:cs="Times New Roman"/>
          <w:sz w:val="24"/>
          <w:szCs w:val="24"/>
        </w:rPr>
        <w:t>Rudo</w:t>
      </w:r>
      <w:proofErr w:type="spellEnd"/>
      <w:r w:rsidRPr="000D30DC">
        <w:rPr>
          <w:rFonts w:ascii="Times New Roman" w:hAnsi="Times New Roman" w:cs="Times New Roman"/>
          <w:sz w:val="24"/>
          <w:szCs w:val="24"/>
        </w:rPr>
        <w:t xml:space="preserve">-Hutt, A., Gao, Y., </w:t>
      </w:r>
      <w:r w:rsidRPr="000D30DC">
        <w:rPr>
          <w:rFonts w:ascii="Times New Roman" w:hAnsi="Times New Roman" w:cs="Times New Roman"/>
          <w:b/>
          <w:sz w:val="24"/>
          <w:szCs w:val="24"/>
        </w:rPr>
        <w:t>Glenn, A.L.</w:t>
      </w:r>
      <w:r w:rsidRPr="000D30DC">
        <w:rPr>
          <w:rFonts w:ascii="Times New Roman" w:hAnsi="Times New Roman" w:cs="Times New Roman"/>
          <w:sz w:val="24"/>
          <w:szCs w:val="24"/>
        </w:rPr>
        <w:t xml:space="preserve">, </w:t>
      </w:r>
      <w:proofErr w:type="spellStart"/>
      <w:r w:rsidRPr="000D30DC">
        <w:rPr>
          <w:rFonts w:ascii="Times New Roman" w:hAnsi="Times New Roman" w:cs="Times New Roman"/>
          <w:sz w:val="24"/>
          <w:szCs w:val="24"/>
        </w:rPr>
        <w:t>Peskin</w:t>
      </w:r>
      <w:proofErr w:type="spellEnd"/>
      <w:r w:rsidRPr="000D30DC">
        <w:rPr>
          <w:rFonts w:ascii="Times New Roman" w:hAnsi="Times New Roman" w:cs="Times New Roman"/>
          <w:sz w:val="24"/>
          <w:szCs w:val="24"/>
        </w:rPr>
        <w:t xml:space="preserve">, M., Yang, Y., &amp; </w:t>
      </w:r>
      <w:proofErr w:type="spellStart"/>
      <w:r w:rsidRPr="000D30DC">
        <w:rPr>
          <w:rFonts w:ascii="Times New Roman" w:hAnsi="Times New Roman" w:cs="Times New Roman"/>
          <w:sz w:val="24"/>
          <w:szCs w:val="24"/>
        </w:rPr>
        <w:t>Raine</w:t>
      </w:r>
      <w:proofErr w:type="spellEnd"/>
      <w:r w:rsidRPr="000D30DC">
        <w:rPr>
          <w:rFonts w:ascii="Times New Roman" w:hAnsi="Times New Roman" w:cs="Times New Roman"/>
          <w:sz w:val="24"/>
          <w:szCs w:val="24"/>
        </w:rPr>
        <w:t xml:space="preserve">, A. (2011). Biosocial interactions and correlates of crime. In K. M. Beaver &amp; A. Walsh (Eds.), </w:t>
      </w:r>
      <w:r w:rsidRPr="000D30DC">
        <w:rPr>
          <w:rFonts w:ascii="Times New Roman" w:hAnsi="Times New Roman" w:cs="Times New Roman"/>
          <w:i/>
          <w:iCs/>
          <w:sz w:val="24"/>
          <w:szCs w:val="24"/>
        </w:rPr>
        <w:t xml:space="preserve">The </w:t>
      </w:r>
      <w:proofErr w:type="spellStart"/>
      <w:r w:rsidRPr="000D30DC">
        <w:rPr>
          <w:rFonts w:ascii="Times New Roman" w:hAnsi="Times New Roman" w:cs="Times New Roman"/>
          <w:i/>
          <w:iCs/>
          <w:sz w:val="24"/>
          <w:szCs w:val="24"/>
        </w:rPr>
        <w:t>Ashgate</w:t>
      </w:r>
      <w:proofErr w:type="spellEnd"/>
      <w:r w:rsidRPr="000D30DC">
        <w:rPr>
          <w:rFonts w:ascii="Times New Roman" w:hAnsi="Times New Roman" w:cs="Times New Roman"/>
          <w:i/>
          <w:iCs/>
          <w:sz w:val="24"/>
          <w:szCs w:val="24"/>
        </w:rPr>
        <w:t xml:space="preserve"> Research Companion to Biosocial Theories of Crime</w:t>
      </w:r>
      <w:r w:rsidR="00273F81">
        <w:rPr>
          <w:rFonts w:ascii="Times New Roman" w:hAnsi="Times New Roman" w:cs="Times New Roman"/>
          <w:iCs/>
          <w:sz w:val="24"/>
          <w:szCs w:val="24"/>
        </w:rPr>
        <w:t xml:space="preserve"> (pp. 17-44)</w:t>
      </w:r>
      <w:r w:rsidRPr="000D30DC">
        <w:rPr>
          <w:rFonts w:ascii="Times New Roman" w:hAnsi="Times New Roman" w:cs="Times New Roman"/>
          <w:sz w:val="24"/>
          <w:szCs w:val="24"/>
        </w:rPr>
        <w:t xml:space="preserve">. </w:t>
      </w:r>
      <w:smartTag w:uri="urn:schemas-microsoft-com:office:smarttags" w:element="place">
        <w:smartTag w:uri="urn:schemas-microsoft-com:office:smarttags" w:element="City">
          <w:r w:rsidRPr="000D30DC">
            <w:rPr>
              <w:rFonts w:ascii="Times New Roman" w:hAnsi="Times New Roman" w:cs="Times New Roman"/>
              <w:sz w:val="24"/>
              <w:szCs w:val="24"/>
            </w:rPr>
            <w:t>Burlington</w:t>
          </w:r>
        </w:smartTag>
        <w:r w:rsidRPr="000D30DC">
          <w:rPr>
            <w:rFonts w:ascii="Times New Roman" w:hAnsi="Times New Roman" w:cs="Times New Roman"/>
            <w:sz w:val="24"/>
            <w:szCs w:val="24"/>
          </w:rPr>
          <w:t xml:space="preserve">, </w:t>
        </w:r>
        <w:smartTag w:uri="urn:schemas-microsoft-com:office:smarttags" w:element="State">
          <w:r w:rsidRPr="000D30DC">
            <w:rPr>
              <w:rFonts w:ascii="Times New Roman" w:hAnsi="Times New Roman" w:cs="Times New Roman"/>
              <w:sz w:val="24"/>
              <w:szCs w:val="24"/>
            </w:rPr>
            <w:t>VT</w:t>
          </w:r>
        </w:smartTag>
      </w:smartTag>
      <w:r w:rsidRPr="000D30DC">
        <w:rPr>
          <w:rFonts w:ascii="Times New Roman" w:hAnsi="Times New Roman" w:cs="Times New Roman"/>
          <w:sz w:val="24"/>
          <w:szCs w:val="24"/>
        </w:rPr>
        <w:t xml:space="preserve">: </w:t>
      </w:r>
      <w:proofErr w:type="spellStart"/>
      <w:r w:rsidRPr="000D30DC">
        <w:rPr>
          <w:rFonts w:ascii="Times New Roman" w:hAnsi="Times New Roman" w:cs="Times New Roman"/>
          <w:sz w:val="24"/>
          <w:szCs w:val="24"/>
        </w:rPr>
        <w:t>Ashgate</w:t>
      </w:r>
      <w:proofErr w:type="spellEnd"/>
      <w:r w:rsidRPr="000D30DC">
        <w:rPr>
          <w:rFonts w:ascii="Times New Roman" w:hAnsi="Times New Roman" w:cs="Times New Roman"/>
          <w:sz w:val="24"/>
          <w:szCs w:val="24"/>
        </w:rPr>
        <w:t xml:space="preserve"> Publishing Company.</w:t>
      </w:r>
    </w:p>
    <w:p w:rsidR="00B178B4" w:rsidRPr="00A5337D" w:rsidRDefault="00B178B4" w:rsidP="00B178B4">
      <w:pPr>
        <w:pStyle w:val="ListParagraph"/>
        <w:rPr>
          <w:lang w:eastAsia="zh-CN"/>
        </w:rPr>
      </w:pPr>
    </w:p>
    <w:p w:rsidR="00B178B4" w:rsidRPr="00A5337D" w:rsidRDefault="00B178B4" w:rsidP="00B178B4">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b/>
          <w:sz w:val="24"/>
          <w:szCs w:val="24"/>
        </w:rPr>
        <w:t>Glenn, A.L.</w:t>
      </w:r>
      <w:r w:rsidRPr="00A5337D">
        <w:rPr>
          <w:rFonts w:ascii="Times New Roman" w:hAnsi="Times New Roman" w:cs="Times New Roman"/>
          <w:sz w:val="24"/>
          <w:szCs w:val="24"/>
        </w:rPr>
        <w:t xml:space="preserve"> &amp; </w:t>
      </w:r>
      <w:proofErr w:type="spellStart"/>
      <w:r w:rsidRPr="00A5337D">
        <w:rPr>
          <w:rFonts w:ascii="Times New Roman" w:hAnsi="Times New Roman" w:cs="Times New Roman"/>
          <w:sz w:val="24"/>
          <w:szCs w:val="24"/>
        </w:rPr>
        <w:t>Raine</w:t>
      </w:r>
      <w:proofErr w:type="spellEnd"/>
      <w:r w:rsidRPr="00A5337D">
        <w:rPr>
          <w:rFonts w:ascii="Times New Roman" w:hAnsi="Times New Roman" w:cs="Times New Roman"/>
          <w:sz w:val="24"/>
          <w:szCs w:val="24"/>
        </w:rPr>
        <w:t xml:space="preserve">, A. (2011). Antisocial personality disorders. In J. </w:t>
      </w:r>
      <w:proofErr w:type="spellStart"/>
      <w:r w:rsidRPr="00A5337D">
        <w:rPr>
          <w:rFonts w:ascii="Times New Roman" w:hAnsi="Times New Roman" w:cs="Times New Roman"/>
          <w:sz w:val="24"/>
          <w:szCs w:val="24"/>
        </w:rPr>
        <w:t>Decety</w:t>
      </w:r>
      <w:proofErr w:type="spellEnd"/>
      <w:r w:rsidRPr="00A5337D">
        <w:rPr>
          <w:rFonts w:ascii="Times New Roman" w:hAnsi="Times New Roman" w:cs="Times New Roman"/>
          <w:sz w:val="24"/>
          <w:szCs w:val="24"/>
        </w:rPr>
        <w:t xml:space="preserve"> &amp; J. </w:t>
      </w:r>
      <w:proofErr w:type="spellStart"/>
      <w:r w:rsidRPr="00A5337D">
        <w:rPr>
          <w:rFonts w:ascii="Times New Roman" w:hAnsi="Times New Roman" w:cs="Times New Roman"/>
          <w:sz w:val="24"/>
          <w:szCs w:val="24"/>
        </w:rPr>
        <w:t>Cacioppo</w:t>
      </w:r>
      <w:proofErr w:type="spellEnd"/>
      <w:r w:rsidRPr="00A5337D">
        <w:rPr>
          <w:rFonts w:ascii="Times New Roman" w:hAnsi="Times New Roman" w:cs="Times New Roman"/>
          <w:sz w:val="24"/>
          <w:szCs w:val="24"/>
        </w:rPr>
        <w:t xml:space="preserve"> (Eds.) </w:t>
      </w:r>
      <w:r w:rsidRPr="00A5337D">
        <w:rPr>
          <w:rFonts w:ascii="Times New Roman" w:hAnsi="Times New Roman" w:cs="Times New Roman"/>
          <w:i/>
          <w:sz w:val="24"/>
          <w:szCs w:val="24"/>
        </w:rPr>
        <w:t xml:space="preserve">The </w:t>
      </w:r>
      <w:smartTag w:uri="urn:schemas-microsoft-com:office:smarttags" w:element="place">
        <w:smartTag w:uri="urn:schemas-microsoft-com:office:smarttags" w:element="City">
          <w:r w:rsidRPr="00A5337D">
            <w:rPr>
              <w:rFonts w:ascii="Times New Roman" w:hAnsi="Times New Roman" w:cs="Times New Roman"/>
              <w:i/>
              <w:sz w:val="24"/>
              <w:szCs w:val="24"/>
            </w:rPr>
            <w:t>Oxford</w:t>
          </w:r>
        </w:smartTag>
      </w:smartTag>
      <w:r w:rsidRPr="00A5337D">
        <w:rPr>
          <w:rFonts w:ascii="Times New Roman" w:hAnsi="Times New Roman" w:cs="Times New Roman"/>
          <w:sz w:val="24"/>
          <w:szCs w:val="24"/>
        </w:rPr>
        <w:t xml:space="preserve"> </w:t>
      </w:r>
      <w:r w:rsidRPr="00A5337D">
        <w:rPr>
          <w:rFonts w:ascii="Times New Roman" w:hAnsi="Times New Roman" w:cs="Times New Roman"/>
          <w:i/>
          <w:sz w:val="24"/>
          <w:szCs w:val="24"/>
        </w:rPr>
        <w:t>Handbook of Social Neuroscience</w:t>
      </w:r>
      <w:r w:rsidRPr="00A5337D">
        <w:rPr>
          <w:rFonts w:ascii="Times New Roman" w:hAnsi="Times New Roman" w:cs="Times New Roman"/>
          <w:sz w:val="24"/>
          <w:szCs w:val="24"/>
        </w:rPr>
        <w:t xml:space="preserve"> (pp. 885-894). </w:t>
      </w:r>
      <w:smartTag w:uri="urn:schemas-microsoft-com:office:smarttags" w:element="State">
        <w:r w:rsidRPr="00A5337D">
          <w:rPr>
            <w:rFonts w:ascii="Times New Roman" w:hAnsi="Times New Roman" w:cs="Times New Roman"/>
            <w:sz w:val="24"/>
            <w:szCs w:val="24"/>
          </w:rPr>
          <w:t>New York</w:t>
        </w:r>
      </w:smartTag>
      <w:r w:rsidRPr="00A5337D">
        <w:rPr>
          <w:rFonts w:ascii="Times New Roman" w:hAnsi="Times New Roman" w:cs="Times New Roman"/>
          <w:sz w:val="24"/>
          <w:szCs w:val="24"/>
        </w:rPr>
        <w:t xml:space="preserve">: </w:t>
      </w:r>
      <w:smartTag w:uri="urn:schemas-microsoft-com:office:smarttags" w:element="place">
        <w:smartTag w:uri="urn:schemas-microsoft-com:office:smarttags" w:element="PlaceName">
          <w:r w:rsidRPr="00A5337D">
            <w:rPr>
              <w:rFonts w:ascii="Times New Roman" w:hAnsi="Times New Roman" w:cs="Times New Roman"/>
              <w:sz w:val="24"/>
              <w:szCs w:val="24"/>
            </w:rPr>
            <w:t>Oxford</w:t>
          </w:r>
        </w:smartTag>
        <w:r w:rsidRPr="00A5337D">
          <w:rPr>
            <w:rFonts w:ascii="Times New Roman" w:hAnsi="Times New Roman" w:cs="Times New Roman"/>
            <w:sz w:val="24"/>
            <w:szCs w:val="24"/>
          </w:rPr>
          <w:t xml:space="preserve"> </w:t>
        </w:r>
        <w:smartTag w:uri="urn:schemas-microsoft-com:office:smarttags" w:element="PlaceType">
          <w:r w:rsidRPr="00A5337D">
            <w:rPr>
              <w:rFonts w:ascii="Times New Roman" w:hAnsi="Times New Roman" w:cs="Times New Roman"/>
              <w:sz w:val="24"/>
              <w:szCs w:val="24"/>
            </w:rPr>
            <w:lastRenderedPageBreak/>
            <w:t>University</w:t>
          </w:r>
        </w:smartTag>
      </w:smartTag>
      <w:r w:rsidRPr="00A5337D">
        <w:rPr>
          <w:rFonts w:ascii="Times New Roman" w:hAnsi="Times New Roman" w:cs="Times New Roman"/>
          <w:sz w:val="24"/>
          <w:szCs w:val="24"/>
        </w:rPr>
        <w:t xml:space="preserve"> Press. </w:t>
      </w:r>
    </w:p>
    <w:p w:rsidR="00E3208E" w:rsidRPr="00A5337D" w:rsidRDefault="00E3208E" w:rsidP="00E3208E">
      <w:pPr>
        <w:pStyle w:val="ListParagraph"/>
        <w:rPr>
          <w:lang w:eastAsia="zh-CN"/>
        </w:rPr>
      </w:pPr>
    </w:p>
    <w:p w:rsidR="00A102FB" w:rsidRPr="000D30DC" w:rsidRDefault="00E3208E" w:rsidP="000D30DC">
      <w:pPr>
        <w:pStyle w:val="DataField"/>
        <w:numPr>
          <w:ilvl w:val="0"/>
          <w:numId w:val="17"/>
        </w:numPr>
        <w:rPr>
          <w:rFonts w:ascii="Times New Roman" w:hAnsi="Times New Roman" w:cs="Times New Roman"/>
          <w:sz w:val="24"/>
          <w:szCs w:val="24"/>
          <w:lang w:eastAsia="zh-CN"/>
        </w:rPr>
      </w:pPr>
      <w:proofErr w:type="spellStart"/>
      <w:r w:rsidRPr="00A5337D">
        <w:rPr>
          <w:rFonts w:ascii="Times New Roman" w:hAnsi="Times New Roman" w:cs="Times New Roman"/>
          <w:sz w:val="24"/>
          <w:szCs w:val="24"/>
          <w:lang w:eastAsia="zh-CN"/>
        </w:rPr>
        <w:t>Schug</w:t>
      </w:r>
      <w:proofErr w:type="spellEnd"/>
      <w:r w:rsidRPr="00A5337D">
        <w:rPr>
          <w:rFonts w:ascii="Times New Roman" w:hAnsi="Times New Roman" w:cs="Times New Roman"/>
          <w:sz w:val="24"/>
          <w:szCs w:val="24"/>
          <w:lang w:eastAsia="zh-CN"/>
        </w:rPr>
        <w:t xml:space="preserve">, R.A., Gao, Y., </w:t>
      </w: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w:t>
      </w:r>
      <w:proofErr w:type="spellStart"/>
      <w:r w:rsidRPr="00A5337D">
        <w:rPr>
          <w:rFonts w:ascii="Times New Roman" w:hAnsi="Times New Roman" w:cs="Times New Roman"/>
          <w:sz w:val="24"/>
          <w:szCs w:val="24"/>
          <w:lang w:eastAsia="zh-CN"/>
        </w:rPr>
        <w:t>Peskin</w:t>
      </w:r>
      <w:proofErr w:type="spellEnd"/>
      <w:r w:rsidRPr="00A5337D">
        <w:rPr>
          <w:rFonts w:ascii="Times New Roman" w:hAnsi="Times New Roman" w:cs="Times New Roman"/>
          <w:sz w:val="24"/>
          <w:szCs w:val="24"/>
          <w:lang w:eastAsia="zh-CN"/>
        </w:rPr>
        <w:t xml:space="preserve">, M., Yang, Y., </w:t>
      </w:r>
      <w:proofErr w:type="spellStart"/>
      <w:r w:rsidRPr="00A5337D">
        <w:rPr>
          <w:rFonts w:ascii="Times New Roman" w:hAnsi="Times New Roman" w:cs="Times New Roman"/>
          <w:sz w:val="24"/>
          <w:szCs w:val="24"/>
          <w:lang w:eastAsia="zh-CN"/>
        </w:rPr>
        <w:t>Raine</w:t>
      </w:r>
      <w:proofErr w:type="spellEnd"/>
      <w:r w:rsidRPr="00A5337D">
        <w:rPr>
          <w:rFonts w:ascii="Times New Roman" w:hAnsi="Times New Roman" w:cs="Times New Roman"/>
          <w:sz w:val="24"/>
          <w:szCs w:val="24"/>
          <w:lang w:eastAsia="zh-CN"/>
        </w:rPr>
        <w:t xml:space="preserve">, A. (2010). The developmental evidence base: Neurobiological research and forensic applications. In G.J. </w:t>
      </w:r>
      <w:proofErr w:type="spellStart"/>
      <w:r w:rsidRPr="00A5337D">
        <w:rPr>
          <w:rFonts w:ascii="Times New Roman" w:hAnsi="Times New Roman" w:cs="Times New Roman"/>
          <w:sz w:val="24"/>
          <w:szCs w:val="24"/>
          <w:lang w:eastAsia="zh-CN"/>
        </w:rPr>
        <w:t>Towl</w:t>
      </w:r>
      <w:proofErr w:type="spellEnd"/>
      <w:r w:rsidRPr="00A5337D">
        <w:rPr>
          <w:rFonts w:ascii="Times New Roman" w:hAnsi="Times New Roman" w:cs="Times New Roman"/>
          <w:sz w:val="24"/>
          <w:szCs w:val="24"/>
          <w:lang w:eastAsia="zh-CN"/>
        </w:rPr>
        <w:t xml:space="preserve"> &amp; D.A. </w:t>
      </w:r>
      <w:proofErr w:type="spellStart"/>
      <w:r w:rsidRPr="00A5337D">
        <w:rPr>
          <w:rFonts w:ascii="Times New Roman" w:hAnsi="Times New Roman" w:cs="Times New Roman"/>
          <w:sz w:val="24"/>
          <w:szCs w:val="24"/>
          <w:lang w:eastAsia="zh-CN"/>
        </w:rPr>
        <w:t>Crighton</w:t>
      </w:r>
      <w:proofErr w:type="spellEnd"/>
      <w:r w:rsidRPr="00A5337D">
        <w:rPr>
          <w:rFonts w:ascii="Times New Roman" w:hAnsi="Times New Roman" w:cs="Times New Roman"/>
          <w:sz w:val="24"/>
          <w:szCs w:val="24"/>
          <w:lang w:eastAsia="zh-CN"/>
        </w:rPr>
        <w:t xml:space="preserve">, (Eds.) </w:t>
      </w:r>
      <w:r w:rsidRPr="00A5337D">
        <w:rPr>
          <w:rFonts w:ascii="Times New Roman" w:hAnsi="Times New Roman" w:cs="Times New Roman"/>
          <w:i/>
          <w:iCs/>
          <w:sz w:val="24"/>
          <w:szCs w:val="24"/>
          <w:lang w:eastAsia="zh-CN"/>
        </w:rPr>
        <w:t>Forensic Psychology</w:t>
      </w:r>
      <w:r w:rsidRPr="00A5337D">
        <w:rPr>
          <w:rFonts w:ascii="Times New Roman" w:hAnsi="Times New Roman" w:cs="Times New Roman"/>
          <w:iCs/>
          <w:sz w:val="24"/>
          <w:szCs w:val="24"/>
          <w:lang w:eastAsia="zh-CN"/>
        </w:rPr>
        <w:t xml:space="preserve"> (pp. 73-87)</w:t>
      </w:r>
      <w:r w:rsidRPr="00A5337D">
        <w:rPr>
          <w:rFonts w:ascii="Times New Roman" w:hAnsi="Times New Roman" w:cs="Times New Roman"/>
          <w:i/>
          <w:iCs/>
          <w:sz w:val="24"/>
          <w:szCs w:val="24"/>
          <w:lang w:eastAsia="zh-CN"/>
        </w:rPr>
        <w:t>.</w:t>
      </w:r>
      <w:r w:rsidRPr="00A5337D">
        <w:rPr>
          <w:rFonts w:ascii="Times New Roman" w:hAnsi="Times New Roman" w:cs="Times New Roman"/>
          <w:sz w:val="24"/>
          <w:szCs w:val="24"/>
          <w:lang w:eastAsia="zh-CN"/>
        </w:rPr>
        <w:t xml:space="preserve"> </w:t>
      </w:r>
      <w:smartTag w:uri="urn:schemas-microsoft-com:office:smarttags" w:element="place">
        <w:smartTag w:uri="urn:schemas-microsoft-com:office:smarttags" w:element="City">
          <w:r w:rsidRPr="00A5337D">
            <w:rPr>
              <w:rFonts w:ascii="Times New Roman" w:hAnsi="Times New Roman" w:cs="Times New Roman"/>
              <w:sz w:val="24"/>
              <w:szCs w:val="24"/>
              <w:lang w:eastAsia="zh-CN"/>
            </w:rPr>
            <w:t>Oxford</w:t>
          </w:r>
        </w:smartTag>
      </w:smartTag>
      <w:r w:rsidRPr="00A5337D">
        <w:rPr>
          <w:rFonts w:ascii="Times New Roman" w:hAnsi="Times New Roman" w:cs="Times New Roman"/>
          <w:sz w:val="24"/>
          <w:szCs w:val="24"/>
          <w:lang w:eastAsia="zh-CN"/>
        </w:rPr>
        <w:t>: Wiley-Blackwell.</w:t>
      </w:r>
    </w:p>
    <w:p w:rsidR="00A102FB" w:rsidRPr="00A5337D" w:rsidRDefault="00A102FB" w:rsidP="00283101">
      <w:pPr>
        <w:pStyle w:val="ListParagraph"/>
        <w:rPr>
          <w:lang w:eastAsia="zh-CN"/>
        </w:rPr>
      </w:pPr>
    </w:p>
    <w:p w:rsidR="009E6A87" w:rsidRDefault="009E6A87" w:rsidP="00283101">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&amp; </w:t>
      </w:r>
      <w:proofErr w:type="spellStart"/>
      <w:r w:rsidRPr="00A5337D">
        <w:rPr>
          <w:rFonts w:ascii="Times New Roman" w:hAnsi="Times New Roman" w:cs="Times New Roman"/>
          <w:sz w:val="24"/>
          <w:szCs w:val="24"/>
          <w:lang w:eastAsia="zh-CN"/>
        </w:rPr>
        <w:t>Raine</w:t>
      </w:r>
      <w:proofErr w:type="spellEnd"/>
      <w:r w:rsidRPr="00A5337D">
        <w:rPr>
          <w:rFonts w:ascii="Times New Roman" w:hAnsi="Times New Roman" w:cs="Times New Roman"/>
          <w:sz w:val="24"/>
          <w:szCs w:val="24"/>
          <w:lang w:eastAsia="zh-CN"/>
        </w:rPr>
        <w:t xml:space="preserve">, A. (2009). </w:t>
      </w:r>
      <w:r w:rsidRPr="00A5337D">
        <w:rPr>
          <w:rFonts w:ascii="Times New Roman" w:hAnsi="Times New Roman" w:cs="Times New Roman"/>
          <w:sz w:val="24"/>
          <w:szCs w:val="24"/>
        </w:rPr>
        <w:t xml:space="preserve">The immoral brain. In J. </w:t>
      </w:r>
      <w:proofErr w:type="spellStart"/>
      <w:r w:rsidRPr="00A5337D">
        <w:rPr>
          <w:rFonts w:ascii="Times New Roman" w:hAnsi="Times New Roman" w:cs="Times New Roman"/>
          <w:sz w:val="24"/>
          <w:szCs w:val="24"/>
        </w:rPr>
        <w:t>Verplaetse</w:t>
      </w:r>
      <w:proofErr w:type="spellEnd"/>
      <w:r w:rsidRPr="00A5337D">
        <w:rPr>
          <w:rFonts w:ascii="Times New Roman" w:hAnsi="Times New Roman" w:cs="Times New Roman"/>
          <w:sz w:val="24"/>
          <w:szCs w:val="24"/>
        </w:rPr>
        <w:t xml:space="preserve">, J. De </w:t>
      </w:r>
      <w:proofErr w:type="spellStart"/>
      <w:r w:rsidRPr="00A5337D">
        <w:rPr>
          <w:rFonts w:ascii="Times New Roman" w:hAnsi="Times New Roman" w:cs="Times New Roman"/>
          <w:sz w:val="24"/>
          <w:szCs w:val="24"/>
        </w:rPr>
        <w:t>Schrijver</w:t>
      </w:r>
      <w:proofErr w:type="spellEnd"/>
      <w:r w:rsidRPr="00A5337D">
        <w:rPr>
          <w:rFonts w:ascii="Times New Roman" w:hAnsi="Times New Roman" w:cs="Times New Roman"/>
          <w:sz w:val="24"/>
          <w:szCs w:val="24"/>
        </w:rPr>
        <w:t xml:space="preserve">, S. </w:t>
      </w:r>
      <w:proofErr w:type="spellStart"/>
      <w:r w:rsidRPr="00A5337D">
        <w:rPr>
          <w:rFonts w:ascii="Times New Roman" w:hAnsi="Times New Roman" w:cs="Times New Roman"/>
          <w:sz w:val="24"/>
          <w:szCs w:val="24"/>
        </w:rPr>
        <w:t>Vanneste</w:t>
      </w:r>
      <w:proofErr w:type="spellEnd"/>
      <w:r w:rsidRPr="00A5337D">
        <w:rPr>
          <w:rFonts w:ascii="Times New Roman" w:hAnsi="Times New Roman" w:cs="Times New Roman"/>
          <w:sz w:val="24"/>
          <w:szCs w:val="24"/>
        </w:rPr>
        <w:t xml:space="preserve">, &amp; J. </w:t>
      </w:r>
      <w:proofErr w:type="spellStart"/>
      <w:r w:rsidRPr="00A5337D">
        <w:rPr>
          <w:rFonts w:ascii="Times New Roman" w:hAnsi="Times New Roman" w:cs="Times New Roman"/>
          <w:sz w:val="24"/>
          <w:szCs w:val="24"/>
        </w:rPr>
        <w:t>Braeckman</w:t>
      </w:r>
      <w:proofErr w:type="spellEnd"/>
      <w:r w:rsidRPr="00A5337D">
        <w:rPr>
          <w:rFonts w:ascii="Times New Roman" w:hAnsi="Times New Roman" w:cs="Times New Roman"/>
          <w:sz w:val="24"/>
          <w:szCs w:val="24"/>
        </w:rPr>
        <w:t xml:space="preserve"> (Eds.) </w:t>
      </w:r>
      <w:r w:rsidRPr="00A5337D">
        <w:rPr>
          <w:rFonts w:ascii="Times New Roman" w:hAnsi="Times New Roman" w:cs="Times New Roman"/>
          <w:i/>
          <w:iCs/>
          <w:sz w:val="24"/>
          <w:szCs w:val="24"/>
        </w:rPr>
        <w:t>The Moral Brain: Essays on the Evolutionary and Neuroscientific Aspects of Morality</w:t>
      </w:r>
      <w:r w:rsidRPr="00A5337D">
        <w:rPr>
          <w:rFonts w:ascii="Times New Roman" w:hAnsi="Times New Roman" w:cs="Times New Roman"/>
          <w:sz w:val="24"/>
          <w:szCs w:val="24"/>
        </w:rPr>
        <w:t xml:space="preserve"> (pp. 45-67). </w:t>
      </w:r>
      <w:smartTag w:uri="urn:schemas-microsoft-com:office:smarttags" w:element="City">
        <w:r w:rsidRPr="00A5337D">
          <w:rPr>
            <w:rFonts w:ascii="Times New Roman" w:hAnsi="Times New Roman" w:cs="Times New Roman"/>
            <w:sz w:val="24"/>
            <w:szCs w:val="24"/>
          </w:rPr>
          <w:t>Dordrecht</w:t>
        </w:r>
      </w:smartTag>
      <w:r w:rsidRPr="00A5337D">
        <w:rPr>
          <w:rFonts w:ascii="Times New Roman" w:hAnsi="Times New Roman" w:cs="Times New Roman"/>
          <w:sz w:val="24"/>
          <w:szCs w:val="24"/>
        </w:rPr>
        <w:t xml:space="preserve">, The </w:t>
      </w:r>
      <w:smartTag w:uri="urn:schemas-microsoft-com:office:smarttags" w:element="place">
        <w:smartTag w:uri="urn:schemas-microsoft-com:office:smarttags" w:element="country-region">
          <w:r w:rsidRPr="00A5337D">
            <w:rPr>
              <w:rFonts w:ascii="Times New Roman" w:hAnsi="Times New Roman" w:cs="Times New Roman"/>
              <w:sz w:val="24"/>
              <w:szCs w:val="24"/>
            </w:rPr>
            <w:t>Netherlands</w:t>
          </w:r>
        </w:smartTag>
      </w:smartTag>
      <w:r w:rsidRPr="00A5337D">
        <w:rPr>
          <w:rFonts w:ascii="Times New Roman" w:hAnsi="Times New Roman" w:cs="Times New Roman"/>
          <w:sz w:val="24"/>
          <w:szCs w:val="24"/>
        </w:rPr>
        <w:t>: Springer.</w:t>
      </w:r>
    </w:p>
    <w:p w:rsidR="002E0C05" w:rsidRPr="00A5337D" w:rsidRDefault="002E0C05" w:rsidP="002E0C05">
      <w:pPr>
        <w:pStyle w:val="DataField"/>
        <w:rPr>
          <w:rFonts w:ascii="Times New Roman" w:hAnsi="Times New Roman" w:cs="Times New Roman"/>
          <w:sz w:val="24"/>
          <w:szCs w:val="24"/>
          <w:lang w:eastAsia="zh-CN"/>
        </w:rPr>
      </w:pPr>
    </w:p>
    <w:p w:rsidR="00283101" w:rsidRPr="00A5337D" w:rsidRDefault="00283101" w:rsidP="00283101">
      <w:pPr>
        <w:pStyle w:val="ListParagraph"/>
        <w:rPr>
          <w:lang w:eastAsia="zh-CN"/>
        </w:rPr>
      </w:pPr>
    </w:p>
    <w:p w:rsidR="00E31C86" w:rsidRPr="00A5337D" w:rsidRDefault="00E31C86" w:rsidP="00283101">
      <w:pPr>
        <w:pStyle w:val="DataField"/>
        <w:numPr>
          <w:ilvl w:val="0"/>
          <w:numId w:val="17"/>
        </w:numPr>
        <w:rPr>
          <w:rFonts w:ascii="Times New Roman" w:hAnsi="Times New Roman" w:cs="Times New Roman"/>
          <w:sz w:val="24"/>
          <w:szCs w:val="24"/>
          <w:lang w:eastAsia="zh-CN"/>
        </w:rPr>
      </w:pP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(2009). Neuroendocrine markers for psychopathy. In M.S. Ritsner (Ed.) </w:t>
      </w:r>
      <w:r w:rsidRPr="00A5337D">
        <w:rPr>
          <w:rFonts w:ascii="Times New Roman" w:hAnsi="Times New Roman" w:cs="Times New Roman"/>
          <w:i/>
          <w:iCs/>
          <w:sz w:val="24"/>
          <w:szCs w:val="24"/>
          <w:lang w:eastAsia="zh-CN"/>
        </w:rPr>
        <w:t xml:space="preserve">Neuropsychiatric Biomarkers, </w:t>
      </w:r>
      <w:proofErr w:type="spellStart"/>
      <w:r w:rsidRPr="00A5337D">
        <w:rPr>
          <w:rFonts w:ascii="Times New Roman" w:hAnsi="Times New Roman" w:cs="Times New Roman"/>
          <w:i/>
          <w:iCs/>
          <w:sz w:val="24"/>
          <w:szCs w:val="24"/>
          <w:lang w:eastAsia="zh-CN"/>
        </w:rPr>
        <w:t>Endotypes</w:t>
      </w:r>
      <w:proofErr w:type="spellEnd"/>
      <w:r w:rsidRPr="00A5337D">
        <w:rPr>
          <w:rFonts w:ascii="Times New Roman" w:hAnsi="Times New Roman" w:cs="Times New Roman"/>
          <w:i/>
          <w:iCs/>
          <w:sz w:val="24"/>
          <w:szCs w:val="24"/>
          <w:lang w:eastAsia="zh-CN"/>
        </w:rPr>
        <w:t>, and Genes. Vol. 3.</w:t>
      </w:r>
      <w:r w:rsidRPr="00A5337D">
        <w:rPr>
          <w:rFonts w:ascii="Times New Roman" w:hAnsi="Times New Roman" w:cs="Times New Roman"/>
          <w:iCs/>
          <w:sz w:val="24"/>
          <w:szCs w:val="24"/>
          <w:lang w:eastAsia="zh-CN"/>
        </w:rPr>
        <w:t xml:space="preserve"> (pp. 59-70).</w:t>
      </w:r>
      <w:r w:rsidRPr="00A5337D">
        <w:rPr>
          <w:rFonts w:ascii="Times New Roman" w:hAnsi="Times New Roman" w:cs="Times New Roman"/>
          <w:i/>
          <w:iCs/>
          <w:sz w:val="24"/>
          <w:szCs w:val="24"/>
          <w:lang w:eastAsia="zh-CN"/>
        </w:rPr>
        <w:t xml:space="preserve"> </w:t>
      </w:r>
      <w:r w:rsidRPr="00A5337D">
        <w:rPr>
          <w:rFonts w:ascii="Times New Roman" w:hAnsi="Times New Roman" w:cs="Times New Roman"/>
          <w:sz w:val="24"/>
          <w:szCs w:val="24"/>
          <w:lang w:eastAsia="zh-CN"/>
        </w:rPr>
        <w:t xml:space="preserve"> </w:t>
      </w:r>
      <w:proofErr w:type="spellStart"/>
      <w:r w:rsidRPr="00A5337D">
        <w:rPr>
          <w:rFonts w:ascii="Times New Roman" w:hAnsi="Times New Roman" w:cs="Times New Roman"/>
          <w:sz w:val="24"/>
          <w:szCs w:val="24"/>
          <w:lang w:eastAsia="zh-CN"/>
        </w:rPr>
        <w:t>Dorndrecht</w:t>
      </w:r>
      <w:proofErr w:type="spellEnd"/>
      <w:r w:rsidRPr="00A5337D">
        <w:rPr>
          <w:rFonts w:ascii="Times New Roman" w:hAnsi="Times New Roman" w:cs="Times New Roman"/>
          <w:sz w:val="24"/>
          <w:szCs w:val="24"/>
          <w:lang w:eastAsia="zh-CN"/>
        </w:rPr>
        <w:t xml:space="preserve">, The </w:t>
      </w:r>
      <w:smartTag w:uri="urn:schemas-microsoft-com:office:smarttags" w:element="place">
        <w:smartTag w:uri="urn:schemas-microsoft-com:office:smarttags" w:element="country-region">
          <w:r w:rsidRPr="00A5337D">
            <w:rPr>
              <w:rFonts w:ascii="Times New Roman" w:hAnsi="Times New Roman" w:cs="Times New Roman"/>
              <w:sz w:val="24"/>
              <w:szCs w:val="24"/>
              <w:lang w:eastAsia="zh-CN"/>
            </w:rPr>
            <w:t>Netherlands</w:t>
          </w:r>
        </w:smartTag>
      </w:smartTag>
      <w:r w:rsidRPr="00A5337D">
        <w:rPr>
          <w:rFonts w:ascii="Times New Roman" w:hAnsi="Times New Roman" w:cs="Times New Roman"/>
          <w:sz w:val="24"/>
          <w:szCs w:val="24"/>
          <w:lang w:eastAsia="zh-CN"/>
        </w:rPr>
        <w:t>: Springer.</w:t>
      </w:r>
    </w:p>
    <w:p w:rsidR="00283101" w:rsidRPr="00A5337D" w:rsidRDefault="00283101" w:rsidP="00283101">
      <w:pPr>
        <w:pStyle w:val="ListParagraph"/>
        <w:rPr>
          <w:lang w:eastAsia="zh-CN"/>
        </w:rPr>
      </w:pPr>
    </w:p>
    <w:p w:rsidR="008F317B" w:rsidRPr="00A5337D" w:rsidRDefault="008F317B" w:rsidP="00283101">
      <w:pPr>
        <w:pStyle w:val="DataField"/>
        <w:numPr>
          <w:ilvl w:val="0"/>
          <w:numId w:val="17"/>
        </w:numPr>
        <w:rPr>
          <w:rFonts w:ascii="Times New Roman" w:hAnsi="Times New Roman" w:cs="Times New Roman"/>
          <w:sz w:val="24"/>
          <w:szCs w:val="24"/>
          <w:lang w:eastAsia="zh-CN"/>
        </w:rPr>
      </w:pPr>
      <w:proofErr w:type="spellStart"/>
      <w:r w:rsidRPr="00A5337D">
        <w:rPr>
          <w:rFonts w:ascii="Times New Roman" w:hAnsi="Times New Roman" w:cs="Times New Roman"/>
          <w:sz w:val="24"/>
          <w:szCs w:val="24"/>
          <w:lang w:eastAsia="zh-CN"/>
        </w:rPr>
        <w:t>Schug</w:t>
      </w:r>
      <w:proofErr w:type="spellEnd"/>
      <w:r w:rsidRPr="00A5337D">
        <w:rPr>
          <w:rFonts w:ascii="Times New Roman" w:hAnsi="Times New Roman" w:cs="Times New Roman"/>
          <w:sz w:val="24"/>
          <w:szCs w:val="24"/>
          <w:lang w:eastAsia="zh-CN"/>
        </w:rPr>
        <w:t xml:space="preserve">, R.A., Gao, Y., </w:t>
      </w:r>
      <w:r w:rsidRPr="00A5337D">
        <w:rPr>
          <w:rFonts w:ascii="Times New Roman" w:hAnsi="Times New Roman" w:cs="Times New Roman"/>
          <w:b/>
          <w:sz w:val="24"/>
          <w:szCs w:val="24"/>
          <w:lang w:eastAsia="zh-CN"/>
        </w:rPr>
        <w:t>Glenn, A.L.</w:t>
      </w:r>
      <w:r w:rsidRPr="00A5337D">
        <w:rPr>
          <w:rFonts w:ascii="Times New Roman" w:hAnsi="Times New Roman" w:cs="Times New Roman"/>
          <w:sz w:val="24"/>
          <w:szCs w:val="24"/>
          <w:lang w:eastAsia="zh-CN"/>
        </w:rPr>
        <w:t xml:space="preserve">, Yang, Y., </w:t>
      </w:r>
      <w:proofErr w:type="spellStart"/>
      <w:r w:rsidRPr="00A5337D">
        <w:rPr>
          <w:rFonts w:ascii="Times New Roman" w:hAnsi="Times New Roman" w:cs="Times New Roman"/>
          <w:sz w:val="24"/>
          <w:szCs w:val="24"/>
          <w:lang w:eastAsia="zh-CN"/>
        </w:rPr>
        <w:t>Raine</w:t>
      </w:r>
      <w:proofErr w:type="spellEnd"/>
      <w:r w:rsidRPr="00A5337D">
        <w:rPr>
          <w:rFonts w:ascii="Times New Roman" w:hAnsi="Times New Roman" w:cs="Times New Roman"/>
          <w:sz w:val="24"/>
          <w:szCs w:val="24"/>
          <w:lang w:eastAsia="zh-CN"/>
        </w:rPr>
        <w:t xml:space="preserve">, A. (2009). Role of the frontal lobe in violence. In </w:t>
      </w:r>
      <w:r w:rsidRPr="00A5337D">
        <w:rPr>
          <w:rFonts w:ascii="Times New Roman" w:hAnsi="Times New Roman" w:cs="Times New Roman"/>
          <w:i/>
          <w:iCs/>
          <w:sz w:val="24"/>
          <w:szCs w:val="24"/>
          <w:lang w:eastAsia="zh-CN"/>
        </w:rPr>
        <w:t>Yearbook of Science &amp; Technology</w:t>
      </w:r>
      <w:r w:rsidRPr="00A5337D">
        <w:rPr>
          <w:rFonts w:ascii="Times New Roman" w:hAnsi="Times New Roman" w:cs="Times New Roman"/>
          <w:iCs/>
          <w:sz w:val="24"/>
          <w:szCs w:val="24"/>
          <w:lang w:eastAsia="zh-CN"/>
        </w:rPr>
        <w:t xml:space="preserve"> (pp. 326-328).</w:t>
      </w:r>
      <w:r w:rsidRPr="00A5337D">
        <w:rPr>
          <w:rFonts w:ascii="Times New Roman" w:hAnsi="Times New Roman" w:cs="Times New Roman"/>
          <w:sz w:val="24"/>
          <w:szCs w:val="24"/>
          <w:lang w:eastAsia="zh-CN"/>
        </w:rPr>
        <w:t xml:space="preserve"> </w:t>
      </w:r>
      <w:smartTag w:uri="urn:schemas-microsoft-com:office:smarttags" w:element="place">
        <w:smartTag w:uri="urn:schemas-microsoft-com:office:smarttags" w:element="City">
          <w:r w:rsidRPr="00A5337D">
            <w:rPr>
              <w:rFonts w:ascii="Times New Roman" w:hAnsi="Times New Roman" w:cs="Times New Roman"/>
              <w:sz w:val="24"/>
              <w:szCs w:val="24"/>
              <w:lang w:eastAsia="zh-CN"/>
            </w:rPr>
            <w:t>Hightstown</w:t>
          </w:r>
        </w:smartTag>
        <w:r w:rsidRPr="00A5337D">
          <w:rPr>
            <w:rFonts w:ascii="Times New Roman" w:hAnsi="Times New Roman" w:cs="Times New Roman"/>
            <w:sz w:val="24"/>
            <w:szCs w:val="24"/>
            <w:lang w:eastAsia="zh-CN"/>
          </w:rPr>
          <w:t xml:space="preserve">, </w:t>
        </w:r>
        <w:smartTag w:uri="urn:schemas-microsoft-com:office:smarttags" w:element="State">
          <w:r w:rsidRPr="00A5337D">
            <w:rPr>
              <w:rFonts w:ascii="Times New Roman" w:hAnsi="Times New Roman" w:cs="Times New Roman"/>
              <w:sz w:val="24"/>
              <w:szCs w:val="24"/>
              <w:lang w:eastAsia="zh-CN"/>
            </w:rPr>
            <w:t>NJ</w:t>
          </w:r>
        </w:smartTag>
      </w:smartTag>
      <w:r w:rsidRPr="00A5337D">
        <w:rPr>
          <w:rFonts w:ascii="Times New Roman" w:hAnsi="Times New Roman" w:cs="Times New Roman"/>
          <w:sz w:val="24"/>
          <w:szCs w:val="24"/>
          <w:lang w:eastAsia="zh-CN"/>
        </w:rPr>
        <w:t>: McGraw-Hill.</w:t>
      </w:r>
    </w:p>
    <w:p w:rsidR="00CD1C60" w:rsidRPr="00A5337D" w:rsidRDefault="00CD1C60" w:rsidP="00490B7D">
      <w:pPr>
        <w:pStyle w:val="DataField"/>
        <w:rPr>
          <w:rFonts w:ascii="Times New Roman" w:hAnsi="Times New Roman" w:cs="Times New Roman"/>
          <w:b/>
          <w:sz w:val="24"/>
          <w:szCs w:val="24"/>
          <w:lang w:eastAsia="zh-CN"/>
        </w:rPr>
      </w:pPr>
    </w:p>
    <w:p w:rsidR="00426FCF" w:rsidRPr="00A5337D" w:rsidRDefault="00426FCF" w:rsidP="009645B2">
      <w:pPr>
        <w:pStyle w:val="DataField"/>
        <w:rPr>
          <w:rFonts w:ascii="Times New Roman" w:hAnsi="Times New Roman" w:cs="Times New Roman"/>
          <w:b/>
          <w:sz w:val="24"/>
          <w:szCs w:val="24"/>
          <w:lang w:eastAsia="zh-CN"/>
        </w:rPr>
      </w:pPr>
    </w:p>
    <w:p w:rsidR="00955D17" w:rsidRPr="002925A1" w:rsidRDefault="00426FCF" w:rsidP="002925A1">
      <w:pPr>
        <w:pStyle w:val="DataField"/>
        <w:spacing w:after="120"/>
        <w:rPr>
          <w:rFonts w:ascii="Times New Roman" w:hAnsi="Times New Roman" w:cs="Times New Roman"/>
          <w:sz w:val="24"/>
          <w:szCs w:val="24"/>
          <w:u w:val="single"/>
          <w:lang w:eastAsia="zh-CN"/>
        </w:rPr>
      </w:pPr>
      <w:r w:rsidRPr="00FC26FE">
        <w:rPr>
          <w:rFonts w:ascii="Times New Roman" w:hAnsi="Times New Roman" w:cs="Times New Roman"/>
          <w:b/>
          <w:sz w:val="24"/>
          <w:szCs w:val="24"/>
          <w:u w:val="single"/>
          <w:lang w:eastAsia="zh-CN"/>
        </w:rPr>
        <w:t>Invited Talks</w:t>
      </w:r>
    </w:p>
    <w:p w:rsidR="00841081" w:rsidRDefault="00841081" w:rsidP="00841081">
      <w:r>
        <w:t>A Biopsychosocial Approach to Antisocial Behavior: The role of biological factors in the development and prevention of antisocial behavior. Department of Psychology, University of Mississippi, March, 2019.</w:t>
      </w:r>
    </w:p>
    <w:p w:rsidR="00841081" w:rsidRDefault="00841081" w:rsidP="003554B6"/>
    <w:p w:rsidR="00C24FF4" w:rsidRDefault="00C24FF4" w:rsidP="003554B6">
      <w:r>
        <w:t>Biosocial Criminology: The role of biological factors in the development and prevention of criminal behavior. Department of Criminal Justice &amp; Criminology, Georgia Southern University. March, 2018.</w:t>
      </w:r>
    </w:p>
    <w:p w:rsidR="00C24FF4" w:rsidRDefault="00C24FF4" w:rsidP="003554B6"/>
    <w:p w:rsidR="00C24FF4" w:rsidRDefault="00C24FF4" w:rsidP="003554B6">
      <w:r>
        <w:t xml:space="preserve">Biological factors influencing the development of psychopathic traits. Meeting on Early-in-life Origins of Violent Behavior in Males, organized by the Santa Fe Boys </w:t>
      </w:r>
      <w:r w:rsidR="002E0C05">
        <w:t>Educational Foundation. Chicago.</w:t>
      </w:r>
      <w:r>
        <w:t xml:space="preserve"> November, 2017. </w:t>
      </w:r>
    </w:p>
    <w:p w:rsidR="00C24FF4" w:rsidRDefault="00C24FF4" w:rsidP="003554B6"/>
    <w:p w:rsidR="003554B6" w:rsidRDefault="00942ED0" w:rsidP="003554B6">
      <w:r>
        <w:t>Biosocial Criminology</w:t>
      </w:r>
      <w:r w:rsidR="003554B6">
        <w:t xml:space="preserve">: </w:t>
      </w:r>
      <w:r>
        <w:t>The role of biological factors in the development and prevention of criminal behavior</w:t>
      </w:r>
      <w:r w:rsidR="003554B6">
        <w:t>. University of Alabama Criminal Justice Department Brownbag. March, 2017.</w:t>
      </w:r>
    </w:p>
    <w:p w:rsidR="003554B6" w:rsidRDefault="003554B6" w:rsidP="00C75E5D"/>
    <w:p w:rsidR="00955D17" w:rsidRDefault="00955D17" w:rsidP="00C75E5D">
      <w:proofErr w:type="spellStart"/>
      <w:r>
        <w:t>Neurocriminology</w:t>
      </w:r>
      <w:proofErr w:type="spellEnd"/>
      <w:r>
        <w:t>: Implications for the punishment, prediction, and prevention of criminal behavior. University of Alabama – Birmingham Psychology Department Brownbag. February, 2016.</w:t>
      </w:r>
    </w:p>
    <w:p w:rsidR="00955D17" w:rsidRDefault="00955D17" w:rsidP="00C75E5D"/>
    <w:p w:rsidR="002925A1" w:rsidRDefault="002925A1" w:rsidP="002925A1">
      <w:r>
        <w:t xml:space="preserve">Character and Personality Disorders. The Character Project conference. </w:t>
      </w:r>
      <w:proofErr w:type="spellStart"/>
      <w:r>
        <w:t>Graylyn</w:t>
      </w:r>
      <w:proofErr w:type="spellEnd"/>
      <w:r>
        <w:t xml:space="preserve"> Conference Center, May, 2015.</w:t>
      </w:r>
    </w:p>
    <w:p w:rsidR="002925A1" w:rsidRDefault="002925A1" w:rsidP="00C75E5D"/>
    <w:p w:rsidR="002925A1" w:rsidRDefault="002925A1" w:rsidP="002925A1">
      <w:r>
        <w:t>The Immoral Brain: Exploring the biological correlates of antisocial behavior. Mississippi State University Psychology Department Brownbag. March, 2015.</w:t>
      </w:r>
    </w:p>
    <w:p w:rsidR="002925A1" w:rsidRDefault="002925A1" w:rsidP="002925A1"/>
    <w:p w:rsidR="002925A1" w:rsidRDefault="002925A1" w:rsidP="002925A1">
      <w:pPr>
        <w:autoSpaceDE w:val="0"/>
        <w:autoSpaceDN w:val="0"/>
        <w:adjustRightInd w:val="0"/>
      </w:pPr>
      <w:r w:rsidRPr="00A5337D">
        <w:lastRenderedPageBreak/>
        <w:t xml:space="preserve">The Anatomy and Physiology of Clinical Research. Institute of Mental Health Research </w:t>
      </w:r>
      <w:smartTag w:uri="urn:schemas-microsoft-com:office:smarttags" w:element="place">
        <w:smartTag w:uri="urn:schemas-microsoft-com:office:smarttags" w:element="City">
          <w:r w:rsidRPr="00A5337D">
            <w:t>Bento</w:t>
          </w:r>
        </w:smartTag>
        <w:r w:rsidRPr="00A5337D">
          <w:t xml:space="preserve">, </w:t>
        </w:r>
        <w:smartTag w:uri="urn:schemas-microsoft-com:office:smarttags" w:element="country-region">
          <w:r w:rsidRPr="00A5337D">
            <w:t>Singapore</w:t>
          </w:r>
        </w:smartTag>
      </w:smartTag>
      <w:r w:rsidRPr="00A5337D">
        <w:t>, April, 2011.</w:t>
      </w:r>
    </w:p>
    <w:p w:rsidR="002925A1" w:rsidRDefault="002925A1" w:rsidP="002925A1">
      <w:pPr>
        <w:autoSpaceDE w:val="0"/>
        <w:autoSpaceDN w:val="0"/>
        <w:adjustRightInd w:val="0"/>
      </w:pPr>
    </w:p>
    <w:p w:rsidR="002925A1" w:rsidRPr="00A5337D" w:rsidRDefault="002925A1" w:rsidP="002925A1">
      <w:pPr>
        <w:pStyle w:val="DataField"/>
        <w:rPr>
          <w:rFonts w:ascii="Times New Roman" w:hAnsi="Times New Roman" w:cs="Times New Roman"/>
          <w:sz w:val="24"/>
          <w:szCs w:val="24"/>
          <w:lang w:eastAsia="zh-CN"/>
        </w:rPr>
      </w:pPr>
      <w:r w:rsidRPr="00A5337D">
        <w:rPr>
          <w:rFonts w:ascii="Times New Roman" w:hAnsi="Times New Roman" w:cs="Times New Roman"/>
          <w:sz w:val="24"/>
          <w:szCs w:val="24"/>
        </w:rPr>
        <w:t xml:space="preserve">Psychopathy and the Immoral Brain: </w:t>
      </w:r>
      <w:proofErr w:type="spellStart"/>
      <w:r w:rsidRPr="00A5337D">
        <w:rPr>
          <w:rFonts w:ascii="Times New Roman" w:hAnsi="Times New Roman" w:cs="Times New Roman"/>
          <w:sz w:val="24"/>
          <w:szCs w:val="24"/>
        </w:rPr>
        <w:t>Neuroethical</w:t>
      </w:r>
      <w:proofErr w:type="spellEnd"/>
      <w:r w:rsidRPr="00A5337D">
        <w:rPr>
          <w:rFonts w:ascii="Times New Roman" w:hAnsi="Times New Roman" w:cs="Times New Roman"/>
          <w:sz w:val="24"/>
          <w:szCs w:val="24"/>
        </w:rPr>
        <w:t xml:space="preserve"> Considerations</w:t>
      </w:r>
      <w:r w:rsidRPr="00A5337D">
        <w:rPr>
          <w:rFonts w:ascii="Times New Roman" w:hAnsi="Times New Roman" w:cs="Times New Roman"/>
          <w:sz w:val="24"/>
          <w:szCs w:val="24"/>
          <w:lang w:eastAsia="zh-CN"/>
        </w:rPr>
        <w:t xml:space="preserve">. Penn </w:t>
      </w:r>
      <w:proofErr w:type="spellStart"/>
      <w:r w:rsidRPr="00A5337D">
        <w:rPr>
          <w:rFonts w:ascii="Times New Roman" w:hAnsi="Times New Roman" w:cs="Times New Roman"/>
          <w:sz w:val="24"/>
          <w:szCs w:val="24"/>
          <w:lang w:eastAsia="zh-CN"/>
        </w:rPr>
        <w:t>Neuroethics</w:t>
      </w:r>
      <w:proofErr w:type="spellEnd"/>
      <w:r w:rsidRPr="00A5337D">
        <w:rPr>
          <w:rFonts w:ascii="Times New Roman" w:hAnsi="Times New Roman" w:cs="Times New Roman"/>
          <w:sz w:val="24"/>
          <w:szCs w:val="24"/>
          <w:lang w:eastAsia="zh-CN"/>
        </w:rPr>
        <w:t xml:space="preserve"> Program Talk Series, </w:t>
      </w:r>
      <w:smartTag w:uri="urn:schemas-microsoft-com:office:smarttags" w:element="place">
        <w:smartTag w:uri="urn:schemas-microsoft-com:office:smarttags" w:element="PlaceType">
          <w:r w:rsidRPr="00A5337D">
            <w:rPr>
              <w:rFonts w:ascii="Times New Roman" w:hAnsi="Times New Roman" w:cs="Times New Roman"/>
              <w:sz w:val="24"/>
              <w:szCs w:val="24"/>
              <w:lang w:eastAsia="zh-CN"/>
            </w:rPr>
            <w:t>University</w:t>
          </w:r>
        </w:smartTag>
        <w:r w:rsidRPr="00A5337D">
          <w:rPr>
            <w:rFonts w:ascii="Times New Roman" w:hAnsi="Times New Roman" w:cs="Times New Roman"/>
            <w:sz w:val="24"/>
            <w:szCs w:val="24"/>
            <w:lang w:eastAsia="zh-CN"/>
          </w:rPr>
          <w:t xml:space="preserve"> of </w:t>
        </w:r>
        <w:smartTag w:uri="urn:schemas-microsoft-com:office:smarttags" w:element="PlaceName">
          <w:r w:rsidRPr="00A5337D">
            <w:rPr>
              <w:rFonts w:ascii="Times New Roman" w:hAnsi="Times New Roman" w:cs="Times New Roman"/>
              <w:sz w:val="24"/>
              <w:szCs w:val="24"/>
              <w:lang w:eastAsia="zh-CN"/>
            </w:rPr>
            <w:t>Pennsylvania</w:t>
          </w:r>
        </w:smartTag>
      </w:smartTag>
      <w:r w:rsidRPr="00A5337D">
        <w:rPr>
          <w:rFonts w:ascii="Times New Roman" w:hAnsi="Times New Roman" w:cs="Times New Roman"/>
          <w:sz w:val="24"/>
          <w:szCs w:val="24"/>
          <w:lang w:eastAsia="zh-CN"/>
        </w:rPr>
        <w:t xml:space="preserve">, </w:t>
      </w:r>
      <w:smartTag w:uri="urn:schemas-microsoft-com:office:smarttags" w:element="date">
        <w:smartTagPr>
          <w:attr w:name="Year" w:val="2008"/>
          <w:attr w:name="Day" w:val="20"/>
          <w:attr w:name="Month" w:val="10"/>
        </w:smartTagPr>
        <w:r w:rsidRPr="00A5337D">
          <w:rPr>
            <w:rFonts w:ascii="Times New Roman" w:hAnsi="Times New Roman" w:cs="Times New Roman"/>
            <w:sz w:val="24"/>
            <w:szCs w:val="24"/>
            <w:lang w:eastAsia="zh-CN"/>
          </w:rPr>
          <w:t>October 20, 2008</w:t>
        </w:r>
      </w:smartTag>
      <w:r w:rsidRPr="00A5337D">
        <w:rPr>
          <w:rFonts w:ascii="Times New Roman" w:hAnsi="Times New Roman" w:cs="Times New Roman"/>
          <w:sz w:val="24"/>
          <w:szCs w:val="24"/>
          <w:lang w:eastAsia="zh-CN"/>
        </w:rPr>
        <w:t>.</w:t>
      </w:r>
    </w:p>
    <w:p w:rsidR="002925A1" w:rsidRDefault="002925A1" w:rsidP="00C75E5D"/>
    <w:p w:rsidR="00BC208D" w:rsidRPr="003554B6" w:rsidRDefault="002925A1" w:rsidP="00C75E5D">
      <w:pPr>
        <w:rPr>
          <w:b/>
          <w:u w:val="single"/>
        </w:rPr>
      </w:pPr>
      <w:r w:rsidRPr="002925A1">
        <w:rPr>
          <w:b/>
          <w:u w:val="single"/>
        </w:rPr>
        <w:t>Conference Talks</w:t>
      </w:r>
    </w:p>
    <w:p w:rsidR="000E5ECA" w:rsidRDefault="00F93489" w:rsidP="00BC208D">
      <w:r>
        <w:t>The Role of Callous-Unemotional Traits in the Relationship between Externalizing Behaviors and Sleep Problems in Two Independent Samples of Clinic-Referred and Non-Referred Youth. Society for the Scientific Study of Psychopathy conference, Las Vegas, NV. May, 2019.</w:t>
      </w:r>
    </w:p>
    <w:p w:rsidR="00F93489" w:rsidRDefault="00F93489" w:rsidP="000E5ECA">
      <w:pPr>
        <w:spacing w:line="270" w:lineRule="atLeast"/>
        <w:rPr>
          <w:rFonts w:eastAsia="Times New Roman"/>
          <w:bCs/>
        </w:rPr>
      </w:pPr>
    </w:p>
    <w:p w:rsidR="000E5ECA" w:rsidRDefault="000E5ECA" w:rsidP="000E5ECA">
      <w:pPr>
        <w:spacing w:line="270" w:lineRule="atLeast"/>
      </w:pPr>
      <w:r w:rsidRPr="000E5ECA">
        <w:rPr>
          <w:rFonts w:eastAsia="Times New Roman"/>
          <w:bCs/>
        </w:rPr>
        <w:t>Using Biological Factors to Individualize Interventions for Youth with Antisocial Behavior: Current State and Ethical Issues</w:t>
      </w:r>
      <w:r>
        <w:rPr>
          <w:rFonts w:eastAsia="Times New Roman"/>
          <w:bCs/>
        </w:rPr>
        <w:t xml:space="preserve">. </w:t>
      </w:r>
      <w:r>
        <w:t>American Society for Criminology conference, Atlanta, GA. November, 2018.</w:t>
      </w:r>
    </w:p>
    <w:p w:rsidR="000E5ECA" w:rsidRDefault="000E5ECA" w:rsidP="00BC208D"/>
    <w:p w:rsidR="00C24FF4" w:rsidRDefault="00C24FF4" w:rsidP="00BC208D">
      <w:r>
        <w:t>Effects of Sleep Problems on Internalizing and Externalizing Problems in Youth with Externalizing Disorders. American Society for Criminology confere</w:t>
      </w:r>
      <w:r w:rsidR="002E0C05">
        <w:t xml:space="preserve">nce, Philadelphia. </w:t>
      </w:r>
      <w:r>
        <w:t>November, 2017.</w:t>
      </w:r>
    </w:p>
    <w:p w:rsidR="00C24FF4" w:rsidRDefault="00C24FF4" w:rsidP="00BC208D"/>
    <w:p w:rsidR="00C24FF4" w:rsidRDefault="00C24FF4" w:rsidP="00BC208D">
      <w:r>
        <w:t xml:space="preserve">Remmel, R.J., Glenn, A.L., </w:t>
      </w:r>
      <w:proofErr w:type="spellStart"/>
      <w:r>
        <w:t>DeRamus</w:t>
      </w:r>
      <w:proofErr w:type="spellEnd"/>
      <w:r>
        <w:t>, T., Maximo, J.O., Kana, R. Psychopathic traits positively correlated with brain activity in community-recruited adolescents.</w:t>
      </w:r>
      <w:r w:rsidRPr="00C24FF4">
        <w:t xml:space="preserve"> </w:t>
      </w:r>
      <w:r>
        <w:t>Society for the Scientific Study of Psychopathy conference, Antwerp, Belgium, May 2017.</w:t>
      </w:r>
    </w:p>
    <w:p w:rsidR="00C24FF4" w:rsidRDefault="00C24FF4" w:rsidP="00BC208D"/>
    <w:p w:rsidR="003554B6" w:rsidRDefault="003554B6" w:rsidP="00BC208D">
      <w:r>
        <w:t>Psychopathy and the Detection of Insincere Facial Expressions. Society for the Scientific Study of Psychopathy conference, Antwerp, Belgium, May 2017.</w:t>
      </w:r>
    </w:p>
    <w:p w:rsidR="003554B6" w:rsidRDefault="003554B6" w:rsidP="00BC208D"/>
    <w:p w:rsidR="00BC208D" w:rsidRDefault="00BC208D" w:rsidP="00BC208D">
      <w:r w:rsidRPr="00956FE7">
        <w:t>Effects of a Preventive Intervention for Conduct Problems on Risk-Taking and Physiological Responding</w:t>
      </w:r>
      <w:r>
        <w:t>.</w:t>
      </w:r>
      <w:r w:rsidRPr="00BC208D">
        <w:t xml:space="preserve"> </w:t>
      </w:r>
      <w:r>
        <w:t>American Society of Criminology conference. New Orleans, November, 2016.</w:t>
      </w:r>
    </w:p>
    <w:p w:rsidR="00BC208D" w:rsidRDefault="00BC208D" w:rsidP="00BC208D"/>
    <w:p w:rsidR="00BC208D" w:rsidRDefault="00BC208D" w:rsidP="00BC208D">
      <w:r w:rsidRPr="00D77FE1">
        <w:t>Genetic susceptibility to deviant peer influences in a group-based in</w:t>
      </w:r>
      <w:r>
        <w:t>tervention for conduct problems. American Society of Criminology conference. Washington DC, November, 2015.</w:t>
      </w:r>
    </w:p>
    <w:p w:rsidR="00BC208D" w:rsidRDefault="00BC208D" w:rsidP="00BC208D"/>
    <w:p w:rsidR="00BC208D" w:rsidRDefault="00BC208D" w:rsidP="00BC208D">
      <w:r>
        <w:t>Roundtable: The Future of Biosocial Criminology: Theory, Research and Policy.</w:t>
      </w:r>
      <w:r w:rsidRPr="00BC208D">
        <w:t xml:space="preserve"> </w:t>
      </w:r>
      <w:r>
        <w:t>American Society of Criminology conference. Washington DC, November, 2015.</w:t>
      </w:r>
    </w:p>
    <w:p w:rsidR="00BC208D" w:rsidRDefault="00BC208D" w:rsidP="00C75E5D"/>
    <w:p w:rsidR="00BC208D" w:rsidRDefault="00BC208D" w:rsidP="00BC208D">
      <w:r>
        <w:t>Remmel, R.J., Glenn, A.L., Cox, J. &amp; Reed, W.C. (June 2015). Influence of Biological Evidence on Juror Decision Making. Society for the Scientific Study of Psychopathy conference, Chicago, June, 2015.</w:t>
      </w:r>
    </w:p>
    <w:p w:rsidR="00BC208D" w:rsidRDefault="00BC208D" w:rsidP="00C75E5D"/>
    <w:p w:rsidR="00C75E5D" w:rsidRDefault="00C75E5D" w:rsidP="00C75E5D">
      <w:r>
        <w:t>Neuropsychological Predictors of Treatment Response in Aggressive Youth. Association for Psychological Science conference. New York, May, 2015.</w:t>
      </w:r>
    </w:p>
    <w:p w:rsidR="00C75E5D" w:rsidRDefault="00C75E5D" w:rsidP="00C75E5D"/>
    <w:p w:rsidR="00161AAA" w:rsidRDefault="00C75E5D" w:rsidP="00C75E5D">
      <w:r>
        <w:t>Neuropsychological Predictors of Treatment Response in Aggressive Youth. American Society of Criminology conference. San Francisco, November, 2014.</w:t>
      </w:r>
    </w:p>
    <w:p w:rsidR="00C75E5D" w:rsidRDefault="00C75E5D" w:rsidP="003732FC">
      <w:pPr>
        <w:autoSpaceDE w:val="0"/>
        <w:autoSpaceDN w:val="0"/>
        <w:adjustRightInd w:val="0"/>
      </w:pPr>
    </w:p>
    <w:p w:rsidR="00327604" w:rsidRDefault="00327604" w:rsidP="003732FC">
      <w:pPr>
        <w:autoSpaceDE w:val="0"/>
        <w:autoSpaceDN w:val="0"/>
        <w:adjustRightInd w:val="0"/>
      </w:pPr>
      <w:r>
        <w:lastRenderedPageBreak/>
        <w:t xml:space="preserve">Neuro-Interventions in Youth at Risk for Criminal Behavior. Atlanta </w:t>
      </w:r>
      <w:proofErr w:type="spellStart"/>
      <w:r>
        <w:t>Neuroethics</w:t>
      </w:r>
      <w:proofErr w:type="spellEnd"/>
      <w:r>
        <w:t xml:space="preserve"> Consortium conference. Atlanta, GA, September 2014.</w:t>
      </w:r>
    </w:p>
    <w:p w:rsidR="00327604" w:rsidRDefault="00327604" w:rsidP="003732FC">
      <w:pPr>
        <w:autoSpaceDE w:val="0"/>
        <w:autoSpaceDN w:val="0"/>
        <w:adjustRightInd w:val="0"/>
      </w:pPr>
    </w:p>
    <w:p w:rsidR="003732FC" w:rsidRDefault="003732FC" w:rsidP="003732FC">
      <w:pPr>
        <w:autoSpaceDE w:val="0"/>
        <w:autoSpaceDN w:val="0"/>
        <w:adjustRightInd w:val="0"/>
      </w:pPr>
      <w:r>
        <w:t>A Randomized Controlled Trial of Omega-3 Supplementation in Youth with Callous-Unemotional Traits. American Society of Criminology conference. Atlanta, GA, November, 2013.</w:t>
      </w:r>
    </w:p>
    <w:p w:rsidR="003732FC" w:rsidRDefault="003732FC" w:rsidP="00C703E3">
      <w:pPr>
        <w:autoSpaceDE w:val="0"/>
        <w:autoSpaceDN w:val="0"/>
        <w:adjustRightInd w:val="0"/>
      </w:pPr>
    </w:p>
    <w:p w:rsidR="00AD4E34" w:rsidRDefault="00AD4E34" w:rsidP="00C703E3">
      <w:pPr>
        <w:autoSpaceDE w:val="0"/>
        <w:autoSpaceDN w:val="0"/>
        <w:adjustRightInd w:val="0"/>
      </w:pPr>
      <w:r>
        <w:t>A Randomized Controlled Trial of Omega-3 Supplementation in Youth with Callous-Unemotional Traits. Society for the Scientific Study of Psychopathy conference. Washington DC, June, 2013.</w:t>
      </w:r>
    </w:p>
    <w:p w:rsidR="00AD4E34" w:rsidRDefault="00AD4E34" w:rsidP="00C703E3">
      <w:pPr>
        <w:autoSpaceDE w:val="0"/>
        <w:autoSpaceDN w:val="0"/>
        <w:adjustRightInd w:val="0"/>
      </w:pPr>
    </w:p>
    <w:p w:rsidR="00C703E3" w:rsidRPr="0019477E" w:rsidRDefault="0019477E" w:rsidP="00C703E3">
      <w:pPr>
        <w:autoSpaceDE w:val="0"/>
        <w:autoSpaceDN w:val="0"/>
        <w:adjustRightInd w:val="0"/>
      </w:pPr>
      <w:r w:rsidRPr="0019477E">
        <w:t>Bio</w:t>
      </w:r>
      <w:r>
        <w:t>logical Research on Antisocial Behavior and Its Implications for the Law. American Society of Criminology annual conference, Chicago, IL, November, 2012.</w:t>
      </w:r>
    </w:p>
    <w:p w:rsidR="0019477E" w:rsidRPr="00A5337D" w:rsidRDefault="0019477E" w:rsidP="00C703E3">
      <w:pPr>
        <w:autoSpaceDE w:val="0"/>
        <w:autoSpaceDN w:val="0"/>
        <w:adjustRightInd w:val="0"/>
        <w:rPr>
          <w:sz w:val="20"/>
          <w:szCs w:val="20"/>
        </w:rPr>
      </w:pPr>
    </w:p>
    <w:p w:rsidR="001C586B" w:rsidRPr="00A5337D" w:rsidRDefault="001C586B" w:rsidP="00346926">
      <w:pPr>
        <w:pStyle w:val="DataField"/>
        <w:rPr>
          <w:rFonts w:ascii="Times New Roman" w:hAnsi="Times New Roman" w:cs="Times New Roman"/>
          <w:sz w:val="24"/>
          <w:szCs w:val="24"/>
          <w:lang w:eastAsia="zh-CN"/>
        </w:rPr>
      </w:pPr>
      <w:r w:rsidRPr="00A5337D">
        <w:rPr>
          <w:rFonts w:ascii="Times New Roman" w:hAnsi="Times New Roman" w:cs="Times New Roman"/>
          <w:sz w:val="24"/>
          <w:szCs w:val="24"/>
        </w:rPr>
        <w:t xml:space="preserve">Brain activity during deception in psychopathy: Lying about oneself and one's crimes. American Society of Criminology </w:t>
      </w:r>
      <w:r w:rsidR="0019477E">
        <w:rPr>
          <w:rFonts w:ascii="Times New Roman" w:hAnsi="Times New Roman" w:cs="Times New Roman"/>
          <w:sz w:val="24"/>
          <w:szCs w:val="24"/>
        </w:rPr>
        <w:t>annual c</w:t>
      </w:r>
      <w:r w:rsidRPr="00A5337D">
        <w:rPr>
          <w:rFonts w:ascii="Times New Roman" w:hAnsi="Times New Roman" w:cs="Times New Roman"/>
          <w:sz w:val="24"/>
          <w:szCs w:val="24"/>
        </w:rPr>
        <w:t>onference, San Francisco, CA, November 2010.</w:t>
      </w:r>
    </w:p>
    <w:p w:rsidR="001C586B" w:rsidRPr="00A5337D" w:rsidRDefault="001C586B" w:rsidP="00346926">
      <w:pPr>
        <w:pStyle w:val="DataField"/>
        <w:rPr>
          <w:rFonts w:ascii="Times New Roman" w:hAnsi="Times New Roman" w:cs="Times New Roman"/>
          <w:sz w:val="24"/>
          <w:szCs w:val="24"/>
          <w:lang w:eastAsia="zh-CN"/>
        </w:rPr>
      </w:pPr>
    </w:p>
    <w:p w:rsidR="00DA6099" w:rsidRPr="00A5337D" w:rsidRDefault="00DA6099" w:rsidP="00346926">
      <w:pPr>
        <w:pStyle w:val="DataField"/>
        <w:rPr>
          <w:rFonts w:ascii="Times New Roman" w:hAnsi="Times New Roman" w:cs="Times New Roman"/>
          <w:sz w:val="24"/>
          <w:szCs w:val="24"/>
          <w:lang w:eastAsia="zh-CN"/>
        </w:rPr>
      </w:pPr>
      <w:r w:rsidRPr="00A5337D">
        <w:rPr>
          <w:rFonts w:ascii="Times New Roman" w:hAnsi="Times New Roman" w:cs="Times New Roman"/>
          <w:sz w:val="24"/>
          <w:szCs w:val="24"/>
          <w:lang w:eastAsia="zh-CN"/>
        </w:rPr>
        <w:t xml:space="preserve">Testosterone Moderates the Relationship between Cortisol Reactivity and Psychopathy, American Society of Criminology </w:t>
      </w:r>
      <w:r w:rsidR="0019477E">
        <w:rPr>
          <w:rFonts w:ascii="Times New Roman" w:hAnsi="Times New Roman" w:cs="Times New Roman"/>
          <w:sz w:val="24"/>
          <w:szCs w:val="24"/>
          <w:lang w:eastAsia="zh-CN"/>
        </w:rPr>
        <w:t xml:space="preserve">annual </w:t>
      </w:r>
      <w:r w:rsidRPr="00A5337D">
        <w:rPr>
          <w:rFonts w:ascii="Times New Roman" w:hAnsi="Times New Roman" w:cs="Times New Roman"/>
          <w:sz w:val="24"/>
          <w:szCs w:val="24"/>
          <w:lang w:eastAsia="zh-CN"/>
        </w:rPr>
        <w:t xml:space="preserve">conference, </w:t>
      </w:r>
      <w:smartTag w:uri="urn:schemas-microsoft-com:office:smarttags" w:element="place">
        <w:smartTag w:uri="urn:schemas-microsoft-com:office:smarttags" w:element="City">
          <w:r w:rsidRPr="00A5337D">
            <w:rPr>
              <w:rFonts w:ascii="Times New Roman" w:hAnsi="Times New Roman" w:cs="Times New Roman"/>
              <w:sz w:val="24"/>
              <w:szCs w:val="24"/>
              <w:lang w:eastAsia="zh-CN"/>
            </w:rPr>
            <w:t>Philadelphia</w:t>
          </w:r>
        </w:smartTag>
        <w:r w:rsidRPr="00A5337D">
          <w:rPr>
            <w:rFonts w:ascii="Times New Roman" w:hAnsi="Times New Roman" w:cs="Times New Roman"/>
            <w:sz w:val="24"/>
            <w:szCs w:val="24"/>
            <w:lang w:eastAsia="zh-CN"/>
          </w:rPr>
          <w:t xml:space="preserve">, </w:t>
        </w:r>
        <w:smartTag w:uri="urn:schemas-microsoft-com:office:smarttags" w:element="State">
          <w:r w:rsidRPr="00A5337D">
            <w:rPr>
              <w:rFonts w:ascii="Times New Roman" w:hAnsi="Times New Roman" w:cs="Times New Roman"/>
              <w:sz w:val="24"/>
              <w:szCs w:val="24"/>
              <w:lang w:eastAsia="zh-CN"/>
            </w:rPr>
            <w:t>PA</w:t>
          </w:r>
        </w:smartTag>
      </w:smartTag>
      <w:r w:rsidRPr="00A5337D">
        <w:rPr>
          <w:rFonts w:ascii="Times New Roman" w:hAnsi="Times New Roman" w:cs="Times New Roman"/>
          <w:sz w:val="24"/>
          <w:szCs w:val="24"/>
          <w:lang w:eastAsia="zh-CN"/>
        </w:rPr>
        <w:t>, November, 2009.</w:t>
      </w:r>
    </w:p>
    <w:p w:rsidR="00346926" w:rsidRPr="00A5337D" w:rsidRDefault="00346926" w:rsidP="009645B2">
      <w:pPr>
        <w:pStyle w:val="DataField"/>
        <w:rPr>
          <w:rFonts w:ascii="Times New Roman" w:hAnsi="Times New Roman" w:cs="Times New Roman"/>
          <w:sz w:val="24"/>
          <w:szCs w:val="24"/>
          <w:lang w:eastAsia="zh-CN"/>
        </w:rPr>
      </w:pPr>
    </w:p>
    <w:p w:rsidR="00346926" w:rsidRPr="00A5337D" w:rsidRDefault="00346926" w:rsidP="00346926">
      <w:pPr>
        <w:pStyle w:val="DataField"/>
        <w:rPr>
          <w:rFonts w:ascii="Times New Roman" w:hAnsi="Times New Roman" w:cs="Times New Roman"/>
          <w:sz w:val="24"/>
          <w:szCs w:val="24"/>
          <w:lang w:eastAsia="zh-CN"/>
        </w:rPr>
      </w:pPr>
      <w:r w:rsidRPr="00A5337D">
        <w:rPr>
          <w:rFonts w:ascii="Times New Roman" w:hAnsi="Times New Roman" w:cs="Times New Roman"/>
          <w:sz w:val="24"/>
          <w:szCs w:val="24"/>
          <w:lang w:eastAsia="zh-CN"/>
        </w:rPr>
        <w:t>The Neural Correlates of Moral Judgment in Psychopathy. A</w:t>
      </w:r>
      <w:r w:rsidR="00DA6099" w:rsidRPr="00A5337D">
        <w:rPr>
          <w:rFonts w:ascii="Times New Roman" w:hAnsi="Times New Roman" w:cs="Times New Roman"/>
          <w:sz w:val="24"/>
          <w:szCs w:val="24"/>
          <w:lang w:eastAsia="zh-CN"/>
        </w:rPr>
        <w:t xml:space="preserve">merican Society of Criminology </w:t>
      </w:r>
      <w:r w:rsidR="0019477E">
        <w:rPr>
          <w:rFonts w:ascii="Times New Roman" w:hAnsi="Times New Roman" w:cs="Times New Roman"/>
          <w:sz w:val="24"/>
          <w:szCs w:val="24"/>
          <w:lang w:eastAsia="zh-CN"/>
        </w:rPr>
        <w:t xml:space="preserve">annual </w:t>
      </w:r>
      <w:r w:rsidR="00DA6099" w:rsidRPr="00A5337D">
        <w:rPr>
          <w:rFonts w:ascii="Times New Roman" w:hAnsi="Times New Roman" w:cs="Times New Roman"/>
          <w:sz w:val="24"/>
          <w:szCs w:val="24"/>
          <w:lang w:eastAsia="zh-CN"/>
        </w:rPr>
        <w:t>c</w:t>
      </w:r>
      <w:r w:rsidRPr="00A5337D">
        <w:rPr>
          <w:rFonts w:ascii="Times New Roman" w:hAnsi="Times New Roman" w:cs="Times New Roman"/>
          <w:sz w:val="24"/>
          <w:szCs w:val="24"/>
          <w:lang w:eastAsia="zh-CN"/>
        </w:rPr>
        <w:t>onference,</w:t>
      </w:r>
      <w:r w:rsidR="00DA6099" w:rsidRPr="00A5337D">
        <w:rPr>
          <w:rFonts w:ascii="Times New Roman" w:hAnsi="Times New Roman" w:cs="Times New Roman"/>
          <w:sz w:val="24"/>
          <w:szCs w:val="24"/>
          <w:lang w:eastAsia="zh-CN"/>
        </w:rPr>
        <w:t xml:space="preserve"> St. Louis, MO,</w:t>
      </w:r>
      <w:r w:rsidRPr="00A5337D">
        <w:rPr>
          <w:rFonts w:ascii="Times New Roman" w:hAnsi="Times New Roman" w:cs="Times New Roman"/>
          <w:sz w:val="24"/>
          <w:szCs w:val="24"/>
          <w:lang w:eastAsia="zh-CN"/>
        </w:rPr>
        <w:t xml:space="preserve"> November 12, 2008.</w:t>
      </w:r>
    </w:p>
    <w:p w:rsidR="00346926" w:rsidRPr="00A5337D" w:rsidRDefault="00346926" w:rsidP="00346926">
      <w:pPr>
        <w:pStyle w:val="DataField"/>
        <w:rPr>
          <w:rFonts w:ascii="Times New Roman" w:hAnsi="Times New Roman" w:cs="Times New Roman"/>
          <w:sz w:val="24"/>
          <w:szCs w:val="24"/>
          <w:lang w:eastAsia="zh-CN"/>
        </w:rPr>
      </w:pPr>
    </w:p>
    <w:p w:rsidR="00426FCF" w:rsidRDefault="00426FCF" w:rsidP="009645B2">
      <w:pPr>
        <w:pStyle w:val="DataField"/>
        <w:rPr>
          <w:rFonts w:ascii="Times New Roman" w:hAnsi="Times New Roman" w:cs="Times New Roman"/>
          <w:sz w:val="24"/>
          <w:szCs w:val="24"/>
        </w:rPr>
      </w:pPr>
      <w:r w:rsidRPr="00A5337D">
        <w:rPr>
          <w:rFonts w:ascii="Times New Roman" w:hAnsi="Times New Roman" w:cs="Times New Roman"/>
          <w:sz w:val="24"/>
          <w:szCs w:val="24"/>
        </w:rPr>
        <w:t>The Neural Correlates of Moral Judgment in Psychopathy. Soc</w:t>
      </w:r>
      <w:r w:rsidR="00DA6099" w:rsidRPr="00A5337D">
        <w:rPr>
          <w:rFonts w:ascii="Times New Roman" w:hAnsi="Times New Roman" w:cs="Times New Roman"/>
          <w:sz w:val="24"/>
          <w:szCs w:val="24"/>
        </w:rPr>
        <w:t>ial and Affective Neuroscience c</w:t>
      </w:r>
      <w:r w:rsidRPr="00A5337D">
        <w:rPr>
          <w:rFonts w:ascii="Times New Roman" w:hAnsi="Times New Roman" w:cs="Times New Roman"/>
          <w:sz w:val="24"/>
          <w:szCs w:val="24"/>
        </w:rPr>
        <w:t>onference, Boston, MA, June 7, 2008.</w:t>
      </w:r>
    </w:p>
    <w:p w:rsidR="0019477E" w:rsidRDefault="0019477E" w:rsidP="009645B2">
      <w:pPr>
        <w:pStyle w:val="DataField"/>
        <w:rPr>
          <w:rFonts w:ascii="Times New Roman" w:hAnsi="Times New Roman" w:cs="Times New Roman"/>
          <w:sz w:val="24"/>
          <w:szCs w:val="24"/>
        </w:rPr>
      </w:pPr>
    </w:p>
    <w:p w:rsidR="0019477E" w:rsidRDefault="0019477E" w:rsidP="0019477E">
      <w:pPr>
        <w:pStyle w:val="DataField"/>
        <w:spacing w:after="120"/>
        <w:rPr>
          <w:rFonts w:ascii="Times New Roman" w:hAnsi="Times New Roman" w:cs="Times New Roman"/>
          <w:b/>
          <w:sz w:val="24"/>
          <w:szCs w:val="24"/>
          <w:u w:val="single"/>
        </w:rPr>
      </w:pPr>
      <w:r w:rsidRPr="0019477E">
        <w:rPr>
          <w:rFonts w:ascii="Times New Roman" w:hAnsi="Times New Roman" w:cs="Times New Roman"/>
          <w:b/>
          <w:sz w:val="24"/>
          <w:szCs w:val="24"/>
          <w:u w:val="single"/>
        </w:rPr>
        <w:t>Chaired Symposia</w:t>
      </w:r>
    </w:p>
    <w:p w:rsidR="000E5ECA" w:rsidRDefault="000E5ECA" w:rsidP="00BC208D">
      <w:pPr>
        <w:pStyle w:val="DataField"/>
        <w:rPr>
          <w:rFonts w:ascii="Times New Roman" w:hAnsi="Times New Roman" w:cs="Times New Roman"/>
          <w:sz w:val="24"/>
          <w:szCs w:val="24"/>
        </w:rPr>
      </w:pPr>
      <w:r>
        <w:rPr>
          <w:rFonts w:ascii="Times New Roman" w:hAnsi="Times New Roman" w:cs="Times New Roman"/>
          <w:sz w:val="24"/>
          <w:szCs w:val="24"/>
        </w:rPr>
        <w:t xml:space="preserve">Glenn, A.L. (2018, November). Biological Correlates of Psychopathy. </w:t>
      </w:r>
      <w:r w:rsidRPr="00BC208D">
        <w:rPr>
          <w:rFonts w:ascii="Times New Roman" w:hAnsi="Times New Roman" w:cs="Times New Roman"/>
          <w:sz w:val="24"/>
          <w:szCs w:val="24"/>
        </w:rPr>
        <w:t xml:space="preserve">Symposium presented at the American Society of Criminology annual conference, </w:t>
      </w:r>
      <w:r>
        <w:rPr>
          <w:rFonts w:ascii="Times New Roman" w:hAnsi="Times New Roman" w:cs="Times New Roman"/>
          <w:sz w:val="24"/>
          <w:szCs w:val="24"/>
        </w:rPr>
        <w:t>Atlanta, GA.</w:t>
      </w:r>
    </w:p>
    <w:p w:rsidR="000E5ECA" w:rsidRDefault="000E5ECA" w:rsidP="00BC208D">
      <w:pPr>
        <w:pStyle w:val="DataField"/>
        <w:rPr>
          <w:rFonts w:ascii="Times New Roman" w:hAnsi="Times New Roman" w:cs="Times New Roman"/>
          <w:sz w:val="24"/>
          <w:szCs w:val="24"/>
        </w:rPr>
      </w:pPr>
    </w:p>
    <w:p w:rsidR="00BC208D" w:rsidRPr="00BC208D" w:rsidRDefault="00BC208D" w:rsidP="00BC208D">
      <w:pPr>
        <w:pStyle w:val="DataField"/>
        <w:rPr>
          <w:rFonts w:ascii="Times New Roman" w:hAnsi="Times New Roman" w:cs="Times New Roman"/>
          <w:sz w:val="24"/>
          <w:szCs w:val="24"/>
          <w:lang w:eastAsia="zh-CN"/>
        </w:rPr>
      </w:pPr>
      <w:r w:rsidRPr="00BC208D">
        <w:rPr>
          <w:rFonts w:ascii="Times New Roman" w:hAnsi="Times New Roman" w:cs="Times New Roman"/>
          <w:sz w:val="24"/>
          <w:szCs w:val="24"/>
        </w:rPr>
        <w:t xml:space="preserve">Glenn, A.L. (2016, November). The Influence of Psychopathic Traits, Gender, and Biological Evidence on Juror Decision-Making. Symposium presented at the American Society of Criminology annual conference, </w:t>
      </w:r>
      <w:r>
        <w:rPr>
          <w:rFonts w:ascii="Times New Roman" w:hAnsi="Times New Roman" w:cs="Times New Roman"/>
          <w:sz w:val="24"/>
          <w:szCs w:val="24"/>
        </w:rPr>
        <w:t>New Orleans, LA</w:t>
      </w:r>
      <w:r w:rsidRPr="00BC208D">
        <w:rPr>
          <w:rFonts w:ascii="Times New Roman" w:hAnsi="Times New Roman" w:cs="Times New Roman"/>
          <w:sz w:val="24"/>
          <w:szCs w:val="24"/>
        </w:rPr>
        <w:t xml:space="preserve">. </w:t>
      </w:r>
      <w:r w:rsidRPr="00BC208D">
        <w:rPr>
          <w:rFonts w:ascii="Times New Roman" w:hAnsi="Times New Roman" w:cs="Times New Roman"/>
          <w:i/>
          <w:sz w:val="24"/>
          <w:szCs w:val="24"/>
        </w:rPr>
        <w:t xml:space="preserve">Speakers: </w:t>
      </w:r>
      <w:r>
        <w:rPr>
          <w:rFonts w:ascii="Times New Roman" w:hAnsi="Times New Roman" w:cs="Times New Roman"/>
          <w:i/>
          <w:sz w:val="24"/>
          <w:szCs w:val="24"/>
        </w:rPr>
        <w:t xml:space="preserve">Leah Efferson, Megan </w:t>
      </w:r>
      <w:proofErr w:type="spellStart"/>
      <w:r>
        <w:rPr>
          <w:rFonts w:ascii="Times New Roman" w:hAnsi="Times New Roman" w:cs="Times New Roman"/>
          <w:i/>
          <w:sz w:val="24"/>
          <w:szCs w:val="24"/>
        </w:rPr>
        <w:t>Kopkin</w:t>
      </w:r>
      <w:proofErr w:type="spellEnd"/>
      <w:r>
        <w:rPr>
          <w:rFonts w:ascii="Times New Roman" w:hAnsi="Times New Roman" w:cs="Times New Roman"/>
          <w:i/>
          <w:sz w:val="24"/>
          <w:szCs w:val="24"/>
        </w:rPr>
        <w:t>, Adam Coffey, Colleen Berryessa</w:t>
      </w:r>
      <w:r w:rsidRPr="00BC208D">
        <w:rPr>
          <w:rFonts w:ascii="Times New Roman" w:hAnsi="Times New Roman" w:cs="Times New Roman"/>
          <w:sz w:val="24"/>
          <w:szCs w:val="24"/>
        </w:rPr>
        <w:t>.</w:t>
      </w:r>
    </w:p>
    <w:p w:rsidR="00BC208D" w:rsidRDefault="00BC208D" w:rsidP="00BC208D"/>
    <w:p w:rsidR="00BC208D" w:rsidRPr="00BC208D" w:rsidRDefault="00BC208D" w:rsidP="00BC208D">
      <w:pPr>
        <w:pStyle w:val="DataField"/>
        <w:rPr>
          <w:rFonts w:ascii="Times New Roman" w:hAnsi="Times New Roman" w:cs="Times New Roman"/>
          <w:sz w:val="24"/>
          <w:szCs w:val="24"/>
          <w:lang w:eastAsia="zh-CN"/>
        </w:rPr>
      </w:pPr>
      <w:r w:rsidRPr="00BC208D">
        <w:rPr>
          <w:rFonts w:ascii="Times New Roman" w:hAnsi="Times New Roman" w:cs="Times New Roman"/>
          <w:sz w:val="24"/>
          <w:szCs w:val="24"/>
        </w:rPr>
        <w:t xml:space="preserve">Glenn, A.L. (2015, November). Neurobiological risk factors for antisocial behavior: Implications for punishment and potential for treatment Symposium presented at the American Society of Criminology annual conference, New Orleans, LA. </w:t>
      </w:r>
      <w:r w:rsidRPr="00BC208D">
        <w:rPr>
          <w:rFonts w:ascii="Times New Roman" w:hAnsi="Times New Roman" w:cs="Times New Roman"/>
          <w:i/>
          <w:sz w:val="24"/>
          <w:szCs w:val="24"/>
        </w:rPr>
        <w:t xml:space="preserve">Speakers: Leah Efferson, Megan </w:t>
      </w:r>
      <w:proofErr w:type="spellStart"/>
      <w:r w:rsidRPr="00BC208D">
        <w:rPr>
          <w:rFonts w:ascii="Times New Roman" w:hAnsi="Times New Roman" w:cs="Times New Roman"/>
          <w:i/>
          <w:sz w:val="24"/>
          <w:szCs w:val="24"/>
        </w:rPr>
        <w:t>Kopkin</w:t>
      </w:r>
      <w:proofErr w:type="spellEnd"/>
      <w:r w:rsidRPr="00BC208D">
        <w:rPr>
          <w:rFonts w:ascii="Times New Roman" w:hAnsi="Times New Roman" w:cs="Times New Roman"/>
          <w:i/>
          <w:sz w:val="24"/>
          <w:szCs w:val="24"/>
        </w:rPr>
        <w:t>, Adam Coffey, Colleen Berryessa</w:t>
      </w:r>
      <w:r w:rsidRPr="00BC208D">
        <w:rPr>
          <w:rFonts w:ascii="Times New Roman" w:hAnsi="Times New Roman" w:cs="Times New Roman"/>
          <w:sz w:val="24"/>
          <w:szCs w:val="24"/>
        </w:rPr>
        <w:t>.</w:t>
      </w:r>
    </w:p>
    <w:p w:rsidR="00BC208D" w:rsidRDefault="00BC208D" w:rsidP="00BC208D"/>
    <w:p w:rsidR="003554B6" w:rsidRPr="003554B6" w:rsidRDefault="003554B6" w:rsidP="003554B6">
      <w:pPr>
        <w:pStyle w:val="DataField"/>
        <w:rPr>
          <w:rFonts w:ascii="Times New Roman" w:hAnsi="Times New Roman" w:cs="Times New Roman"/>
          <w:sz w:val="24"/>
          <w:szCs w:val="24"/>
          <w:lang w:eastAsia="zh-CN"/>
        </w:rPr>
      </w:pPr>
      <w:r w:rsidRPr="003554B6">
        <w:rPr>
          <w:rFonts w:ascii="Times New Roman" w:hAnsi="Times New Roman" w:cs="Times New Roman"/>
          <w:sz w:val="24"/>
          <w:szCs w:val="24"/>
        </w:rPr>
        <w:t xml:space="preserve">Glenn, A.L. (2014, November). Biosocial criminology: Research, theory, and use in the criminal justice system. Symposium presented at the American Society of Criminology annual conference, New Orleans, LA. </w:t>
      </w:r>
      <w:r w:rsidRPr="003554B6">
        <w:rPr>
          <w:rFonts w:ascii="Times New Roman" w:hAnsi="Times New Roman" w:cs="Times New Roman"/>
          <w:i/>
          <w:sz w:val="24"/>
          <w:szCs w:val="24"/>
        </w:rPr>
        <w:t xml:space="preserve">Speakers: </w:t>
      </w:r>
      <w:r>
        <w:rPr>
          <w:rFonts w:ascii="Times New Roman" w:hAnsi="Times New Roman" w:cs="Times New Roman"/>
          <w:i/>
          <w:sz w:val="24"/>
          <w:szCs w:val="24"/>
        </w:rPr>
        <w:t xml:space="preserve">Olivia Choy, Frances Chen, Colleen Berryessa, </w:t>
      </w:r>
      <w:r w:rsidR="00BF7F03">
        <w:rPr>
          <w:rFonts w:ascii="Times New Roman" w:hAnsi="Times New Roman" w:cs="Times New Roman"/>
          <w:i/>
          <w:sz w:val="24"/>
          <w:szCs w:val="24"/>
        </w:rPr>
        <w:t>Jill Portnoy</w:t>
      </w:r>
      <w:r w:rsidRPr="003554B6">
        <w:rPr>
          <w:rFonts w:ascii="Times New Roman" w:hAnsi="Times New Roman" w:cs="Times New Roman"/>
          <w:sz w:val="24"/>
          <w:szCs w:val="24"/>
        </w:rPr>
        <w:t>.</w:t>
      </w:r>
    </w:p>
    <w:p w:rsidR="003554B6" w:rsidRPr="003554B6" w:rsidRDefault="003554B6" w:rsidP="00BC208D"/>
    <w:p w:rsidR="001017E8" w:rsidRDefault="001017E8" w:rsidP="001017E8">
      <w:r>
        <w:t xml:space="preserve">Glenn, A.L. (2013, June). </w:t>
      </w:r>
      <w:r w:rsidRPr="003D3AED">
        <w:t>Novel Approaches to the Treatment of P</w:t>
      </w:r>
      <w:r>
        <w:t xml:space="preserve">sychopathic Traits in Youth and </w:t>
      </w:r>
      <w:r w:rsidRPr="003D3AED">
        <w:t>Adults</w:t>
      </w:r>
      <w:r>
        <w:t xml:space="preserve">. Symposium to be presented at the Society for the Scientific Study of Psychopathy conference, Washington, DC. </w:t>
      </w:r>
      <w:r w:rsidRPr="001017E8">
        <w:rPr>
          <w:i/>
        </w:rPr>
        <w:t xml:space="preserve">Speakers: Lilian </w:t>
      </w:r>
      <w:proofErr w:type="spellStart"/>
      <w:r w:rsidRPr="001017E8">
        <w:rPr>
          <w:i/>
        </w:rPr>
        <w:t>Konicar</w:t>
      </w:r>
      <w:proofErr w:type="spellEnd"/>
      <w:r w:rsidRPr="001017E8">
        <w:rPr>
          <w:i/>
        </w:rPr>
        <w:t>, Jennifer Fanning, Randy Salekin, Andrea Glenn</w:t>
      </w:r>
      <w:r>
        <w:t>.</w:t>
      </w:r>
    </w:p>
    <w:p w:rsidR="001017E8" w:rsidRDefault="001017E8" w:rsidP="009645B2">
      <w:pPr>
        <w:pStyle w:val="DataField"/>
        <w:rPr>
          <w:rFonts w:ascii="Times New Roman" w:hAnsi="Times New Roman" w:cs="Times New Roman"/>
          <w:sz w:val="24"/>
          <w:szCs w:val="24"/>
        </w:rPr>
      </w:pPr>
    </w:p>
    <w:p w:rsidR="0019477E" w:rsidRPr="0019477E" w:rsidRDefault="0019477E" w:rsidP="009645B2">
      <w:pPr>
        <w:pStyle w:val="DataField"/>
        <w:rPr>
          <w:rFonts w:ascii="Times New Roman" w:hAnsi="Times New Roman" w:cs="Times New Roman"/>
          <w:sz w:val="24"/>
          <w:szCs w:val="24"/>
          <w:lang w:eastAsia="zh-CN"/>
        </w:rPr>
      </w:pPr>
      <w:r>
        <w:rPr>
          <w:rFonts w:ascii="Times New Roman" w:hAnsi="Times New Roman" w:cs="Times New Roman"/>
          <w:sz w:val="24"/>
          <w:szCs w:val="24"/>
        </w:rPr>
        <w:t xml:space="preserve">Glenn, A.L. (2012, November). </w:t>
      </w:r>
      <w:r w:rsidRPr="0019477E">
        <w:rPr>
          <w:rFonts w:ascii="Times New Roman" w:hAnsi="Times New Roman" w:cs="Times New Roman"/>
          <w:i/>
          <w:sz w:val="24"/>
          <w:szCs w:val="24"/>
        </w:rPr>
        <w:t>Peripheral biological correlates of antisocial behavior and psychopathic traits</w:t>
      </w:r>
      <w:r>
        <w:rPr>
          <w:rFonts w:ascii="Times New Roman" w:hAnsi="Times New Roman" w:cs="Times New Roman"/>
          <w:sz w:val="24"/>
          <w:szCs w:val="24"/>
        </w:rPr>
        <w:t xml:space="preserve">. Symposium presented at the American Society of Criminology annual conference, </w:t>
      </w:r>
      <w:smartTag w:uri="urn:schemas-microsoft-com:office:smarttags" w:element="place">
        <w:smartTag w:uri="urn:schemas-microsoft-com:office:smarttags" w:element="City">
          <w:r>
            <w:rPr>
              <w:rFonts w:ascii="Times New Roman" w:hAnsi="Times New Roman" w:cs="Times New Roman"/>
              <w:sz w:val="24"/>
              <w:szCs w:val="24"/>
            </w:rPr>
            <w:t>Chicago</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IL</w:t>
          </w:r>
        </w:smartTag>
      </w:smartTag>
      <w:r>
        <w:rPr>
          <w:rFonts w:ascii="Times New Roman" w:hAnsi="Times New Roman" w:cs="Times New Roman"/>
          <w:sz w:val="24"/>
          <w:szCs w:val="24"/>
        </w:rPr>
        <w:t xml:space="preserve">. </w:t>
      </w:r>
      <w:r w:rsidRPr="0019477E">
        <w:rPr>
          <w:rFonts w:ascii="Times New Roman" w:hAnsi="Times New Roman" w:cs="Times New Roman"/>
          <w:i/>
          <w:sz w:val="24"/>
          <w:szCs w:val="24"/>
        </w:rPr>
        <w:t xml:space="preserve">Speakers: Yu Gao, Jill Portnoy, Olivia Choy, Anna </w:t>
      </w:r>
      <w:proofErr w:type="spellStart"/>
      <w:r w:rsidRPr="0019477E">
        <w:rPr>
          <w:rFonts w:ascii="Times New Roman" w:hAnsi="Times New Roman" w:cs="Times New Roman"/>
          <w:i/>
          <w:sz w:val="24"/>
          <w:szCs w:val="24"/>
        </w:rPr>
        <w:t>Rudo</w:t>
      </w:r>
      <w:proofErr w:type="spellEnd"/>
      <w:r w:rsidRPr="0019477E">
        <w:rPr>
          <w:rFonts w:ascii="Times New Roman" w:hAnsi="Times New Roman" w:cs="Times New Roman"/>
          <w:i/>
          <w:sz w:val="24"/>
          <w:szCs w:val="24"/>
        </w:rPr>
        <w:t>-Hutt</w:t>
      </w:r>
      <w:r>
        <w:rPr>
          <w:rFonts w:ascii="Times New Roman" w:hAnsi="Times New Roman" w:cs="Times New Roman"/>
          <w:sz w:val="24"/>
          <w:szCs w:val="24"/>
        </w:rPr>
        <w:t>.</w:t>
      </w:r>
    </w:p>
    <w:p w:rsidR="001C586B" w:rsidRPr="00A5337D" w:rsidRDefault="001C586B" w:rsidP="009645B2">
      <w:pPr>
        <w:pStyle w:val="DataField"/>
        <w:rPr>
          <w:rFonts w:ascii="Times New Roman" w:hAnsi="Times New Roman" w:cs="Times New Roman"/>
          <w:b/>
          <w:sz w:val="24"/>
          <w:szCs w:val="24"/>
          <w:lang w:eastAsia="zh-CN"/>
        </w:rPr>
      </w:pPr>
    </w:p>
    <w:p w:rsidR="00DA6099" w:rsidRPr="00A5337D" w:rsidRDefault="00DA6099" w:rsidP="009645B2">
      <w:pPr>
        <w:pStyle w:val="DataField"/>
        <w:rPr>
          <w:rFonts w:ascii="Times New Roman" w:hAnsi="Times New Roman" w:cs="Times New Roman"/>
          <w:b/>
          <w:sz w:val="24"/>
          <w:szCs w:val="24"/>
          <w:lang w:eastAsia="zh-CN"/>
        </w:rPr>
      </w:pPr>
    </w:p>
    <w:p w:rsidR="00A94136" w:rsidRDefault="00A94136" w:rsidP="009645B2">
      <w:pPr>
        <w:pStyle w:val="DataField"/>
        <w:rPr>
          <w:rFonts w:ascii="Times New Roman" w:hAnsi="Times New Roman" w:cs="Times New Roman"/>
          <w:b/>
          <w:sz w:val="24"/>
          <w:szCs w:val="24"/>
          <w:u w:val="single"/>
          <w:lang w:eastAsia="zh-CN"/>
        </w:rPr>
      </w:pPr>
      <w:r>
        <w:rPr>
          <w:rFonts w:ascii="Times New Roman" w:hAnsi="Times New Roman" w:cs="Times New Roman"/>
          <w:b/>
          <w:sz w:val="24"/>
          <w:szCs w:val="24"/>
          <w:u w:val="single"/>
          <w:lang w:eastAsia="zh-CN"/>
        </w:rPr>
        <w:t>Editorial Board</w:t>
      </w:r>
    </w:p>
    <w:p w:rsidR="00A94136" w:rsidRDefault="00A94136" w:rsidP="009645B2">
      <w:pPr>
        <w:pStyle w:val="DataField"/>
        <w:rPr>
          <w:rFonts w:ascii="Times New Roman" w:hAnsi="Times New Roman" w:cs="Times New Roman"/>
          <w:i/>
          <w:sz w:val="24"/>
          <w:szCs w:val="24"/>
          <w:lang w:eastAsia="zh-CN"/>
        </w:rPr>
      </w:pPr>
      <w:r w:rsidRPr="00A94136">
        <w:rPr>
          <w:rFonts w:ascii="Times New Roman" w:hAnsi="Times New Roman" w:cs="Times New Roman"/>
          <w:i/>
          <w:sz w:val="24"/>
          <w:szCs w:val="24"/>
          <w:lang w:eastAsia="zh-CN"/>
        </w:rPr>
        <w:t>Per</w:t>
      </w:r>
      <w:r>
        <w:rPr>
          <w:rFonts w:ascii="Times New Roman" w:hAnsi="Times New Roman" w:cs="Times New Roman"/>
          <w:i/>
          <w:sz w:val="24"/>
          <w:szCs w:val="24"/>
          <w:lang w:eastAsia="zh-CN"/>
        </w:rPr>
        <w:t>sonality Disorders: Theory, Research and Treatment</w:t>
      </w:r>
    </w:p>
    <w:p w:rsidR="00906082" w:rsidRDefault="00906082" w:rsidP="009645B2">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Journal of Personality Disorders</w:t>
      </w:r>
    </w:p>
    <w:p w:rsidR="002E0C05" w:rsidRPr="00A94136" w:rsidRDefault="002E0C05" w:rsidP="009645B2">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Journal of Criminal Justice</w:t>
      </w:r>
    </w:p>
    <w:p w:rsidR="00A94136" w:rsidRDefault="00A94136" w:rsidP="009645B2">
      <w:pPr>
        <w:pStyle w:val="DataField"/>
        <w:rPr>
          <w:rFonts w:ascii="Times New Roman" w:hAnsi="Times New Roman" w:cs="Times New Roman"/>
          <w:b/>
          <w:sz w:val="24"/>
          <w:szCs w:val="24"/>
          <w:u w:val="single"/>
          <w:lang w:eastAsia="zh-CN"/>
        </w:rPr>
      </w:pPr>
    </w:p>
    <w:p w:rsidR="00664AC1" w:rsidRPr="00FC26FE" w:rsidRDefault="00664AC1" w:rsidP="009645B2">
      <w:pPr>
        <w:pStyle w:val="DataField"/>
        <w:rPr>
          <w:rFonts w:ascii="Times New Roman" w:hAnsi="Times New Roman" w:cs="Times New Roman"/>
          <w:b/>
          <w:sz w:val="24"/>
          <w:szCs w:val="24"/>
          <w:u w:val="single"/>
          <w:lang w:eastAsia="zh-CN"/>
        </w:rPr>
      </w:pPr>
      <w:r w:rsidRPr="00FC26FE">
        <w:rPr>
          <w:rFonts w:ascii="Times New Roman" w:hAnsi="Times New Roman" w:cs="Times New Roman"/>
          <w:b/>
          <w:sz w:val="24"/>
          <w:szCs w:val="24"/>
          <w:u w:val="single"/>
          <w:lang w:eastAsia="zh-CN"/>
        </w:rPr>
        <w:t>Ad Hoc Reviewing</w:t>
      </w:r>
    </w:p>
    <w:p w:rsidR="00664AC1" w:rsidRPr="00A5337D" w:rsidRDefault="00664AC1" w:rsidP="009645B2">
      <w:pPr>
        <w:pStyle w:val="DataField"/>
        <w:rPr>
          <w:rFonts w:ascii="Times New Roman" w:hAnsi="Times New Roman" w:cs="Times New Roman"/>
          <w:i/>
          <w:sz w:val="24"/>
          <w:szCs w:val="24"/>
          <w:lang w:eastAsia="zh-CN"/>
        </w:rPr>
      </w:pPr>
    </w:p>
    <w:p w:rsidR="00634CA9" w:rsidRPr="00A5337D" w:rsidRDefault="00346926" w:rsidP="00346926">
      <w:pPr>
        <w:pStyle w:val="DataField"/>
        <w:rPr>
          <w:rFonts w:ascii="Times New Roman" w:hAnsi="Times New Roman" w:cs="Times New Roman"/>
          <w:i/>
          <w:sz w:val="24"/>
          <w:szCs w:val="24"/>
          <w:lang w:eastAsia="zh-CN"/>
        </w:rPr>
      </w:pPr>
      <w:r w:rsidRPr="00A5337D">
        <w:rPr>
          <w:rFonts w:ascii="Times New Roman" w:hAnsi="Times New Roman" w:cs="Times New Roman"/>
          <w:i/>
          <w:sz w:val="24"/>
          <w:szCs w:val="24"/>
          <w:lang w:eastAsia="zh-CN"/>
        </w:rPr>
        <w:t>Archives of General Psychiatry</w:t>
      </w:r>
    </w:p>
    <w:p w:rsidR="00634CA9" w:rsidRDefault="00634CA9" w:rsidP="00634CA9">
      <w:pPr>
        <w:pStyle w:val="DataField"/>
        <w:rPr>
          <w:rFonts w:ascii="Times New Roman" w:hAnsi="Times New Roman" w:cs="Times New Roman"/>
          <w:i/>
          <w:sz w:val="24"/>
          <w:szCs w:val="24"/>
          <w:lang w:eastAsia="zh-CN"/>
        </w:rPr>
      </w:pPr>
      <w:r w:rsidRPr="00A5337D">
        <w:rPr>
          <w:rFonts w:ascii="Times New Roman" w:hAnsi="Times New Roman" w:cs="Times New Roman"/>
          <w:i/>
          <w:sz w:val="24"/>
          <w:szCs w:val="24"/>
          <w:lang w:eastAsia="zh-CN"/>
        </w:rPr>
        <w:t>Asian Journal of Psychiatry</w:t>
      </w:r>
    </w:p>
    <w:p w:rsidR="00FC26FE" w:rsidRPr="00A5337D" w:rsidRDefault="00FC26FE" w:rsidP="00634CA9">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Behavioral Sciences &amp; the Law</w:t>
      </w:r>
    </w:p>
    <w:p w:rsidR="00664AC1" w:rsidRPr="00A5337D" w:rsidRDefault="00664AC1" w:rsidP="009645B2">
      <w:pPr>
        <w:pStyle w:val="DataField"/>
        <w:rPr>
          <w:rFonts w:ascii="Times New Roman" w:hAnsi="Times New Roman" w:cs="Times New Roman"/>
          <w:i/>
          <w:sz w:val="24"/>
          <w:szCs w:val="24"/>
          <w:lang w:eastAsia="zh-CN"/>
        </w:rPr>
      </w:pPr>
      <w:r w:rsidRPr="00A5337D">
        <w:rPr>
          <w:rFonts w:ascii="Times New Roman" w:hAnsi="Times New Roman" w:cs="Times New Roman"/>
          <w:i/>
          <w:sz w:val="24"/>
          <w:szCs w:val="24"/>
          <w:lang w:eastAsia="zh-CN"/>
        </w:rPr>
        <w:t>Biological Psychiatry</w:t>
      </w:r>
    </w:p>
    <w:p w:rsidR="00F77CB7" w:rsidRPr="00A5337D" w:rsidRDefault="00F77CB7" w:rsidP="009645B2">
      <w:pPr>
        <w:pStyle w:val="DataField"/>
        <w:rPr>
          <w:rFonts w:ascii="Times New Roman" w:hAnsi="Times New Roman" w:cs="Times New Roman"/>
          <w:i/>
          <w:sz w:val="24"/>
          <w:szCs w:val="24"/>
          <w:lang w:eastAsia="zh-CN"/>
        </w:rPr>
      </w:pPr>
      <w:r w:rsidRPr="00A5337D">
        <w:rPr>
          <w:rFonts w:ascii="Times New Roman" w:hAnsi="Times New Roman" w:cs="Times New Roman"/>
          <w:i/>
          <w:sz w:val="24"/>
          <w:szCs w:val="24"/>
          <w:lang w:eastAsia="zh-CN"/>
        </w:rPr>
        <w:t>Biological Psychology</w:t>
      </w:r>
    </w:p>
    <w:p w:rsidR="001C586B" w:rsidRDefault="001C586B" w:rsidP="009645B2">
      <w:pPr>
        <w:pStyle w:val="DataField"/>
        <w:rPr>
          <w:rFonts w:ascii="Times New Roman" w:hAnsi="Times New Roman" w:cs="Times New Roman"/>
          <w:i/>
          <w:sz w:val="24"/>
          <w:szCs w:val="24"/>
          <w:lang w:eastAsia="zh-CN"/>
        </w:rPr>
      </w:pPr>
      <w:r w:rsidRPr="00A5337D">
        <w:rPr>
          <w:rFonts w:ascii="Times New Roman" w:hAnsi="Times New Roman" w:cs="Times New Roman"/>
          <w:i/>
          <w:sz w:val="24"/>
          <w:szCs w:val="24"/>
          <w:lang w:eastAsia="zh-CN"/>
        </w:rPr>
        <w:t>Brain Research Bulletin</w:t>
      </w:r>
    </w:p>
    <w:p w:rsidR="002E0C05" w:rsidRDefault="002E0C05" w:rsidP="009645B2">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Clinical Psychological Science</w:t>
      </w:r>
    </w:p>
    <w:p w:rsidR="00DE777C" w:rsidRDefault="00DE777C" w:rsidP="009645B2">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Criminal Justice and Behavior</w:t>
      </w:r>
    </w:p>
    <w:p w:rsidR="002E0C05" w:rsidRDefault="002E0C05" w:rsidP="009645B2">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Development and Psychopathology</w:t>
      </w:r>
    </w:p>
    <w:p w:rsidR="00906082" w:rsidRPr="00A5337D" w:rsidRDefault="00906082" w:rsidP="009645B2">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Developmental Cognitive Neuroscience</w:t>
      </w:r>
    </w:p>
    <w:p w:rsidR="00283101" w:rsidRDefault="00283101" w:rsidP="009645B2">
      <w:pPr>
        <w:pStyle w:val="DataField"/>
        <w:rPr>
          <w:rFonts w:ascii="Times New Roman" w:hAnsi="Times New Roman" w:cs="Times New Roman"/>
          <w:i/>
          <w:sz w:val="24"/>
          <w:szCs w:val="24"/>
          <w:lang w:eastAsia="zh-CN"/>
        </w:rPr>
      </w:pPr>
      <w:r w:rsidRPr="00A5337D">
        <w:rPr>
          <w:rFonts w:ascii="Times New Roman" w:hAnsi="Times New Roman" w:cs="Times New Roman"/>
          <w:i/>
          <w:sz w:val="24"/>
          <w:szCs w:val="24"/>
          <w:lang w:eastAsia="zh-CN"/>
        </w:rPr>
        <w:t>Emotion Review</w:t>
      </w:r>
    </w:p>
    <w:p w:rsidR="00013FEE" w:rsidRDefault="00013FEE" w:rsidP="009645B2">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Frontiers in Evolutionary Psychology</w:t>
      </w:r>
    </w:p>
    <w:p w:rsidR="00A529F7" w:rsidRPr="00A5337D" w:rsidRDefault="00A529F7" w:rsidP="009645B2">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Hormones and Behavior</w:t>
      </w:r>
    </w:p>
    <w:p w:rsidR="007439B5" w:rsidRPr="00A5337D" w:rsidRDefault="007439B5" w:rsidP="009645B2">
      <w:pPr>
        <w:pStyle w:val="DataField"/>
        <w:rPr>
          <w:rFonts w:ascii="Times New Roman" w:hAnsi="Times New Roman" w:cs="Times New Roman"/>
          <w:i/>
          <w:sz w:val="24"/>
          <w:szCs w:val="24"/>
          <w:lang w:eastAsia="zh-CN"/>
        </w:rPr>
      </w:pPr>
      <w:r w:rsidRPr="00A5337D">
        <w:rPr>
          <w:rFonts w:ascii="Times New Roman" w:hAnsi="Times New Roman" w:cs="Times New Roman"/>
          <w:i/>
          <w:sz w:val="24"/>
          <w:szCs w:val="24"/>
          <w:lang w:eastAsia="zh-CN"/>
        </w:rPr>
        <w:t>Journal of Abnormal Child Psychology</w:t>
      </w:r>
    </w:p>
    <w:p w:rsidR="00827F95" w:rsidRDefault="00827F95" w:rsidP="009645B2">
      <w:pPr>
        <w:pStyle w:val="DataField"/>
        <w:rPr>
          <w:rFonts w:ascii="Times New Roman" w:hAnsi="Times New Roman" w:cs="Times New Roman"/>
          <w:i/>
          <w:sz w:val="24"/>
          <w:szCs w:val="24"/>
          <w:lang w:eastAsia="zh-CN"/>
        </w:rPr>
      </w:pPr>
      <w:r w:rsidRPr="00A5337D">
        <w:rPr>
          <w:rFonts w:ascii="Times New Roman" w:hAnsi="Times New Roman" w:cs="Times New Roman"/>
          <w:i/>
          <w:sz w:val="24"/>
          <w:szCs w:val="24"/>
          <w:lang w:eastAsia="zh-CN"/>
        </w:rPr>
        <w:t>Journal of Abnormal Psychology</w:t>
      </w:r>
    </w:p>
    <w:p w:rsidR="00023FEF" w:rsidRPr="00A5337D" w:rsidRDefault="00023FEF" w:rsidP="00023FEF">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 xml:space="preserve">Journal of the </w:t>
      </w:r>
      <w:smartTag w:uri="urn:schemas-microsoft-com:office:smarttags" w:element="place">
        <w:smartTag w:uri="urn:schemas-microsoft-com:office:smarttags" w:element="PlaceName">
          <w:r>
            <w:rPr>
              <w:rFonts w:ascii="Times New Roman" w:hAnsi="Times New Roman" w:cs="Times New Roman"/>
              <w:i/>
              <w:sz w:val="24"/>
              <w:szCs w:val="24"/>
              <w:lang w:eastAsia="zh-CN"/>
            </w:rPr>
            <w:t>American</w:t>
          </w:r>
        </w:smartTag>
        <w:r>
          <w:rPr>
            <w:rFonts w:ascii="Times New Roman" w:hAnsi="Times New Roman" w:cs="Times New Roman"/>
            <w:i/>
            <w:sz w:val="24"/>
            <w:szCs w:val="24"/>
            <w:lang w:eastAsia="zh-CN"/>
          </w:rPr>
          <w:t xml:space="preserve"> </w:t>
        </w:r>
        <w:smartTag w:uri="urn:schemas-microsoft-com:office:smarttags" w:element="PlaceType">
          <w:r>
            <w:rPr>
              <w:rFonts w:ascii="Times New Roman" w:hAnsi="Times New Roman" w:cs="Times New Roman"/>
              <w:i/>
              <w:sz w:val="24"/>
              <w:szCs w:val="24"/>
              <w:lang w:eastAsia="zh-CN"/>
            </w:rPr>
            <w:t>Academy</w:t>
          </w:r>
        </w:smartTag>
      </w:smartTag>
      <w:r>
        <w:rPr>
          <w:rFonts w:ascii="Times New Roman" w:hAnsi="Times New Roman" w:cs="Times New Roman"/>
          <w:i/>
          <w:sz w:val="24"/>
          <w:szCs w:val="24"/>
          <w:lang w:eastAsia="zh-CN"/>
        </w:rPr>
        <w:t xml:space="preserve"> of Child and Adolescent Psychiatry</w:t>
      </w:r>
    </w:p>
    <w:p w:rsidR="00327604" w:rsidRDefault="00E64C83" w:rsidP="009645B2">
      <w:pPr>
        <w:pStyle w:val="DataField"/>
        <w:rPr>
          <w:rFonts w:ascii="Times New Roman" w:hAnsi="Times New Roman" w:cs="Times New Roman"/>
          <w:i/>
          <w:sz w:val="24"/>
          <w:szCs w:val="24"/>
          <w:lang w:eastAsia="zh-CN"/>
        </w:rPr>
      </w:pPr>
      <w:r w:rsidRPr="00A5337D">
        <w:rPr>
          <w:rFonts w:ascii="Times New Roman" w:hAnsi="Times New Roman" w:cs="Times New Roman"/>
          <w:i/>
          <w:sz w:val="24"/>
          <w:szCs w:val="24"/>
          <w:lang w:eastAsia="zh-CN"/>
        </w:rPr>
        <w:t>Journal of Clinical Child and Adolescent Psychology</w:t>
      </w:r>
    </w:p>
    <w:p w:rsidR="002E0C05" w:rsidRDefault="002E0C05" w:rsidP="009645B2">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Journal of Criminal Justice</w:t>
      </w:r>
    </w:p>
    <w:p w:rsidR="007434BB" w:rsidRPr="00A5337D" w:rsidRDefault="007434BB" w:rsidP="009645B2">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Journal of Personality</w:t>
      </w:r>
    </w:p>
    <w:p w:rsidR="00E64C83" w:rsidRDefault="00E64C83" w:rsidP="009645B2">
      <w:pPr>
        <w:pStyle w:val="DataField"/>
        <w:rPr>
          <w:rFonts w:ascii="Times New Roman" w:hAnsi="Times New Roman" w:cs="Times New Roman"/>
          <w:i/>
          <w:sz w:val="24"/>
          <w:szCs w:val="24"/>
          <w:lang w:eastAsia="zh-CN"/>
        </w:rPr>
      </w:pPr>
      <w:r w:rsidRPr="00A5337D">
        <w:rPr>
          <w:rFonts w:ascii="Times New Roman" w:hAnsi="Times New Roman" w:cs="Times New Roman"/>
          <w:i/>
          <w:sz w:val="24"/>
          <w:szCs w:val="24"/>
          <w:lang w:eastAsia="zh-CN"/>
        </w:rPr>
        <w:t>Journal of Personality Disorders</w:t>
      </w:r>
    </w:p>
    <w:p w:rsidR="00A529F7" w:rsidRDefault="00A529F7" w:rsidP="009645B2">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Journal of Psychopathology and Behavioral Assessment</w:t>
      </w:r>
    </w:p>
    <w:p w:rsidR="00C44FE9" w:rsidRDefault="00C44FE9" w:rsidP="009645B2">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Journal of Research in Personality</w:t>
      </w:r>
    </w:p>
    <w:p w:rsidR="007052C0" w:rsidRPr="00A5337D" w:rsidRDefault="007052C0" w:rsidP="009645B2">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Judgment and Decision Making</w:t>
      </w:r>
    </w:p>
    <w:p w:rsidR="00664AC1" w:rsidRDefault="00664AC1" w:rsidP="009645B2">
      <w:pPr>
        <w:pStyle w:val="DataField"/>
        <w:rPr>
          <w:rFonts w:ascii="Times New Roman" w:hAnsi="Times New Roman" w:cs="Times New Roman"/>
          <w:i/>
          <w:sz w:val="24"/>
          <w:szCs w:val="24"/>
          <w:lang w:eastAsia="zh-CN"/>
        </w:rPr>
      </w:pPr>
      <w:r w:rsidRPr="00A5337D">
        <w:rPr>
          <w:rFonts w:ascii="Times New Roman" w:hAnsi="Times New Roman" w:cs="Times New Roman"/>
          <w:i/>
          <w:sz w:val="24"/>
          <w:szCs w:val="24"/>
          <w:lang w:eastAsia="zh-CN"/>
        </w:rPr>
        <w:t>Molecular Psychiatry</w:t>
      </w:r>
    </w:p>
    <w:p w:rsidR="00FC26FE" w:rsidRPr="00A5337D" w:rsidRDefault="00FC26FE" w:rsidP="009645B2">
      <w:pPr>
        <w:pStyle w:val="DataField"/>
        <w:rPr>
          <w:rFonts w:ascii="Times New Roman" w:hAnsi="Times New Roman" w:cs="Times New Roman"/>
          <w:i/>
          <w:sz w:val="24"/>
          <w:szCs w:val="24"/>
          <w:lang w:eastAsia="zh-CN"/>
        </w:rPr>
      </w:pPr>
      <w:proofErr w:type="spellStart"/>
      <w:r>
        <w:rPr>
          <w:rFonts w:ascii="Times New Roman" w:hAnsi="Times New Roman" w:cs="Times New Roman"/>
          <w:i/>
          <w:sz w:val="24"/>
          <w:szCs w:val="24"/>
          <w:lang w:eastAsia="zh-CN"/>
        </w:rPr>
        <w:t>NeuroImage</w:t>
      </w:r>
      <w:proofErr w:type="spellEnd"/>
    </w:p>
    <w:p w:rsidR="00664AC1" w:rsidRPr="00A5337D" w:rsidRDefault="00664AC1" w:rsidP="009645B2">
      <w:pPr>
        <w:pStyle w:val="DataField"/>
        <w:rPr>
          <w:rFonts w:ascii="Times New Roman" w:hAnsi="Times New Roman" w:cs="Times New Roman"/>
          <w:i/>
          <w:sz w:val="24"/>
          <w:szCs w:val="24"/>
          <w:lang w:eastAsia="zh-CN"/>
        </w:rPr>
      </w:pPr>
      <w:proofErr w:type="spellStart"/>
      <w:r w:rsidRPr="00A5337D">
        <w:rPr>
          <w:rFonts w:ascii="Times New Roman" w:hAnsi="Times New Roman" w:cs="Times New Roman"/>
          <w:i/>
          <w:sz w:val="24"/>
          <w:szCs w:val="24"/>
          <w:lang w:eastAsia="zh-CN"/>
        </w:rPr>
        <w:t>Neuropsychologia</w:t>
      </w:r>
      <w:proofErr w:type="spellEnd"/>
    </w:p>
    <w:p w:rsidR="001C586B" w:rsidRPr="00A5337D" w:rsidRDefault="001C586B" w:rsidP="009645B2">
      <w:pPr>
        <w:pStyle w:val="DataField"/>
        <w:rPr>
          <w:rFonts w:ascii="Times New Roman" w:hAnsi="Times New Roman" w:cs="Times New Roman"/>
          <w:i/>
          <w:sz w:val="24"/>
          <w:szCs w:val="24"/>
          <w:lang w:eastAsia="zh-CN"/>
        </w:rPr>
      </w:pPr>
      <w:r w:rsidRPr="00A5337D">
        <w:rPr>
          <w:rFonts w:ascii="Times New Roman" w:hAnsi="Times New Roman" w:cs="Times New Roman"/>
          <w:i/>
          <w:sz w:val="24"/>
          <w:szCs w:val="24"/>
          <w:lang w:eastAsia="zh-CN"/>
        </w:rPr>
        <w:t xml:space="preserve">Neuroscience &amp; </w:t>
      </w:r>
      <w:proofErr w:type="spellStart"/>
      <w:r w:rsidRPr="00A5337D">
        <w:rPr>
          <w:rFonts w:ascii="Times New Roman" w:hAnsi="Times New Roman" w:cs="Times New Roman"/>
          <w:i/>
          <w:sz w:val="24"/>
          <w:szCs w:val="24"/>
          <w:lang w:eastAsia="zh-CN"/>
        </w:rPr>
        <w:t>Biobehavioral</w:t>
      </w:r>
      <w:proofErr w:type="spellEnd"/>
      <w:r w:rsidRPr="00A5337D">
        <w:rPr>
          <w:rFonts w:ascii="Times New Roman" w:hAnsi="Times New Roman" w:cs="Times New Roman"/>
          <w:i/>
          <w:sz w:val="24"/>
          <w:szCs w:val="24"/>
          <w:lang w:eastAsia="zh-CN"/>
        </w:rPr>
        <w:t xml:space="preserve"> Reviews</w:t>
      </w:r>
    </w:p>
    <w:p w:rsidR="009A4B07" w:rsidRDefault="009A4B07" w:rsidP="009645B2">
      <w:pPr>
        <w:pStyle w:val="DataField"/>
        <w:rPr>
          <w:rFonts w:ascii="Times New Roman" w:hAnsi="Times New Roman" w:cs="Times New Roman"/>
          <w:i/>
          <w:sz w:val="24"/>
          <w:szCs w:val="24"/>
          <w:lang w:eastAsia="zh-CN"/>
        </w:rPr>
      </w:pPr>
      <w:r w:rsidRPr="00A5337D">
        <w:rPr>
          <w:rFonts w:ascii="Times New Roman" w:hAnsi="Times New Roman" w:cs="Times New Roman"/>
          <w:i/>
          <w:sz w:val="24"/>
          <w:szCs w:val="24"/>
          <w:lang w:eastAsia="zh-CN"/>
        </w:rPr>
        <w:t>Neuroscience Letters</w:t>
      </w:r>
    </w:p>
    <w:p w:rsidR="00D140B6" w:rsidRPr="00A5337D" w:rsidRDefault="00D140B6" w:rsidP="009645B2">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Personality Disorders: Theory, Research and Treatment</w:t>
      </w:r>
    </w:p>
    <w:p w:rsidR="00702B5D" w:rsidRDefault="00702B5D" w:rsidP="009645B2">
      <w:pPr>
        <w:pStyle w:val="DataField"/>
        <w:rPr>
          <w:rFonts w:ascii="Times New Roman" w:hAnsi="Times New Roman" w:cs="Times New Roman"/>
          <w:i/>
          <w:sz w:val="24"/>
          <w:szCs w:val="24"/>
          <w:lang w:eastAsia="zh-CN"/>
        </w:rPr>
      </w:pPr>
      <w:r w:rsidRPr="00A5337D">
        <w:rPr>
          <w:rFonts w:ascii="Times New Roman" w:hAnsi="Times New Roman" w:cs="Times New Roman"/>
          <w:i/>
          <w:sz w:val="24"/>
          <w:szCs w:val="24"/>
          <w:lang w:eastAsia="zh-CN"/>
        </w:rPr>
        <w:t>Philosophical Psychology</w:t>
      </w:r>
    </w:p>
    <w:p w:rsidR="00BA3120" w:rsidRPr="00A5337D" w:rsidRDefault="00BA3120" w:rsidP="009645B2">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Physiology &amp; Behavior</w:t>
      </w:r>
    </w:p>
    <w:p w:rsidR="0079212E" w:rsidRDefault="0079212E" w:rsidP="009645B2">
      <w:pPr>
        <w:pStyle w:val="DataField"/>
        <w:rPr>
          <w:rFonts w:ascii="Times New Roman" w:hAnsi="Times New Roman" w:cs="Times New Roman"/>
          <w:i/>
          <w:sz w:val="24"/>
          <w:szCs w:val="24"/>
          <w:lang w:eastAsia="zh-CN"/>
        </w:rPr>
      </w:pPr>
      <w:proofErr w:type="spellStart"/>
      <w:r w:rsidRPr="00A5337D">
        <w:rPr>
          <w:rFonts w:ascii="Times New Roman" w:hAnsi="Times New Roman" w:cs="Times New Roman"/>
          <w:i/>
          <w:sz w:val="24"/>
          <w:szCs w:val="24"/>
          <w:lang w:eastAsia="zh-CN"/>
        </w:rPr>
        <w:t>PLoS</w:t>
      </w:r>
      <w:proofErr w:type="spellEnd"/>
      <w:r w:rsidRPr="00A5337D">
        <w:rPr>
          <w:rFonts w:ascii="Times New Roman" w:hAnsi="Times New Roman" w:cs="Times New Roman"/>
          <w:i/>
          <w:sz w:val="24"/>
          <w:szCs w:val="24"/>
          <w:lang w:eastAsia="zh-CN"/>
        </w:rPr>
        <w:t xml:space="preserve"> ONE</w:t>
      </w:r>
    </w:p>
    <w:p w:rsidR="003554B6" w:rsidRPr="00A5337D" w:rsidRDefault="003554B6" w:rsidP="009645B2">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PNAS</w:t>
      </w:r>
    </w:p>
    <w:p w:rsidR="00702B5D" w:rsidRPr="00A5337D" w:rsidRDefault="00702B5D" w:rsidP="009645B2">
      <w:pPr>
        <w:pStyle w:val="DataField"/>
        <w:rPr>
          <w:rFonts w:ascii="Times New Roman" w:hAnsi="Times New Roman" w:cs="Times New Roman"/>
          <w:i/>
          <w:sz w:val="24"/>
          <w:szCs w:val="24"/>
          <w:lang w:eastAsia="zh-CN"/>
        </w:rPr>
      </w:pPr>
      <w:r w:rsidRPr="00A5337D">
        <w:rPr>
          <w:rFonts w:ascii="Times New Roman" w:hAnsi="Times New Roman" w:cs="Times New Roman"/>
          <w:i/>
          <w:sz w:val="24"/>
          <w:szCs w:val="24"/>
          <w:lang w:eastAsia="zh-CN"/>
        </w:rPr>
        <w:lastRenderedPageBreak/>
        <w:t>Psychiatric Research</w:t>
      </w:r>
    </w:p>
    <w:p w:rsidR="00346926" w:rsidRDefault="00346926" w:rsidP="00346926">
      <w:pPr>
        <w:pStyle w:val="DataField"/>
        <w:rPr>
          <w:rFonts w:ascii="Times New Roman" w:hAnsi="Times New Roman" w:cs="Times New Roman"/>
          <w:i/>
          <w:sz w:val="24"/>
          <w:szCs w:val="24"/>
          <w:lang w:eastAsia="zh-CN"/>
        </w:rPr>
      </w:pPr>
      <w:r w:rsidRPr="00A5337D">
        <w:rPr>
          <w:rFonts w:ascii="Times New Roman" w:hAnsi="Times New Roman" w:cs="Times New Roman"/>
          <w:i/>
          <w:sz w:val="24"/>
          <w:szCs w:val="24"/>
          <w:lang w:eastAsia="zh-CN"/>
        </w:rPr>
        <w:t>Psychiatry Res</w:t>
      </w:r>
      <w:r w:rsidR="00C30899" w:rsidRPr="00A5337D">
        <w:rPr>
          <w:rFonts w:ascii="Times New Roman" w:hAnsi="Times New Roman" w:cs="Times New Roman"/>
          <w:i/>
          <w:sz w:val="24"/>
          <w:szCs w:val="24"/>
          <w:lang w:eastAsia="zh-CN"/>
        </w:rPr>
        <w:t>earch:</w:t>
      </w:r>
      <w:r w:rsidRPr="00A5337D">
        <w:rPr>
          <w:rFonts w:ascii="Times New Roman" w:hAnsi="Times New Roman" w:cs="Times New Roman"/>
          <w:i/>
          <w:sz w:val="24"/>
          <w:szCs w:val="24"/>
          <w:lang w:eastAsia="zh-CN"/>
        </w:rPr>
        <w:t xml:space="preserve"> Neuroimaging</w:t>
      </w:r>
    </w:p>
    <w:p w:rsidR="003B73AE" w:rsidRDefault="003B73AE" w:rsidP="00346926">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Psychological Bulletin</w:t>
      </w:r>
    </w:p>
    <w:p w:rsidR="00942ED0" w:rsidRDefault="00942ED0" w:rsidP="00346926">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Psychological Medicine</w:t>
      </w:r>
    </w:p>
    <w:p w:rsidR="002E0C05" w:rsidRPr="00A5337D" w:rsidRDefault="002E0C05" w:rsidP="00346926">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Psychological Review</w:t>
      </w:r>
    </w:p>
    <w:p w:rsidR="00346926" w:rsidRDefault="00346926" w:rsidP="009645B2">
      <w:pPr>
        <w:pStyle w:val="DataField"/>
        <w:rPr>
          <w:rFonts w:ascii="Times New Roman" w:hAnsi="Times New Roman" w:cs="Times New Roman"/>
          <w:i/>
          <w:sz w:val="24"/>
          <w:szCs w:val="24"/>
          <w:lang w:eastAsia="zh-CN"/>
        </w:rPr>
      </w:pPr>
      <w:r w:rsidRPr="00A5337D">
        <w:rPr>
          <w:rFonts w:ascii="Times New Roman" w:hAnsi="Times New Roman" w:cs="Times New Roman"/>
          <w:i/>
          <w:sz w:val="24"/>
          <w:szCs w:val="24"/>
          <w:lang w:eastAsia="zh-CN"/>
        </w:rPr>
        <w:t>Psychology of Addictive Behaviors</w:t>
      </w:r>
    </w:p>
    <w:p w:rsidR="002E0C05" w:rsidRDefault="002E0C05" w:rsidP="009645B2">
      <w:pPr>
        <w:pStyle w:val="DataField"/>
        <w:rPr>
          <w:rFonts w:ascii="Times New Roman" w:hAnsi="Times New Roman" w:cs="Times New Roman"/>
          <w:i/>
          <w:sz w:val="24"/>
          <w:szCs w:val="24"/>
          <w:lang w:eastAsia="zh-CN"/>
        </w:rPr>
      </w:pPr>
      <w:proofErr w:type="spellStart"/>
      <w:r>
        <w:rPr>
          <w:rFonts w:ascii="Times New Roman" w:hAnsi="Times New Roman" w:cs="Times New Roman"/>
          <w:i/>
          <w:sz w:val="24"/>
          <w:szCs w:val="24"/>
          <w:lang w:eastAsia="zh-CN"/>
        </w:rPr>
        <w:t>Psychoneuroendocrinology</w:t>
      </w:r>
      <w:proofErr w:type="spellEnd"/>
    </w:p>
    <w:p w:rsidR="003E74B6" w:rsidRDefault="003E74B6" w:rsidP="009645B2">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Psychopathology &amp; Behavioral Assessment</w:t>
      </w:r>
    </w:p>
    <w:p w:rsidR="00504C4E" w:rsidRDefault="00504C4E" w:rsidP="009645B2">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Psychophysiology</w:t>
      </w:r>
    </w:p>
    <w:p w:rsidR="003E74B6" w:rsidRDefault="003E74B6" w:rsidP="009645B2">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Science in the Courtroom</w:t>
      </w:r>
    </w:p>
    <w:p w:rsidR="002E0C05" w:rsidRPr="00A5337D" w:rsidRDefault="002E0C05" w:rsidP="009645B2">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Social and Personality Compass</w:t>
      </w:r>
    </w:p>
    <w:p w:rsidR="001C586B" w:rsidRDefault="001C586B" w:rsidP="009645B2">
      <w:pPr>
        <w:pStyle w:val="DataField"/>
        <w:rPr>
          <w:rFonts w:ascii="Times New Roman" w:hAnsi="Times New Roman" w:cs="Times New Roman"/>
          <w:i/>
          <w:sz w:val="24"/>
          <w:szCs w:val="24"/>
          <w:lang w:eastAsia="zh-CN"/>
        </w:rPr>
      </w:pPr>
      <w:r w:rsidRPr="00A5337D">
        <w:rPr>
          <w:rFonts w:ascii="Times New Roman" w:hAnsi="Times New Roman" w:cs="Times New Roman"/>
          <w:i/>
          <w:sz w:val="24"/>
          <w:szCs w:val="24"/>
          <w:lang w:eastAsia="zh-CN"/>
        </w:rPr>
        <w:t>Social Neuroscience</w:t>
      </w:r>
    </w:p>
    <w:p w:rsidR="002C4AAB" w:rsidRDefault="002C4AAB" w:rsidP="009645B2">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Social Cognitive and Affective Neuroscience</w:t>
      </w:r>
    </w:p>
    <w:p w:rsidR="003554B6" w:rsidRPr="00A5337D" w:rsidRDefault="003554B6" w:rsidP="009645B2">
      <w:pPr>
        <w:pStyle w:val="DataField"/>
        <w:rPr>
          <w:rFonts w:ascii="Times New Roman" w:hAnsi="Times New Roman" w:cs="Times New Roman"/>
          <w:i/>
          <w:sz w:val="24"/>
          <w:szCs w:val="24"/>
          <w:lang w:eastAsia="zh-CN"/>
        </w:rPr>
      </w:pPr>
      <w:r>
        <w:rPr>
          <w:rFonts w:ascii="Times New Roman" w:hAnsi="Times New Roman" w:cs="Times New Roman"/>
          <w:i/>
          <w:sz w:val="24"/>
          <w:szCs w:val="24"/>
          <w:lang w:eastAsia="zh-CN"/>
        </w:rPr>
        <w:t>Translational Psychiatry</w:t>
      </w:r>
    </w:p>
    <w:p w:rsidR="007517B1" w:rsidRPr="00A5337D" w:rsidRDefault="007517B1" w:rsidP="00101AD5">
      <w:pPr>
        <w:rPr>
          <w:b/>
          <w:u w:val="single"/>
          <w:lang w:eastAsia="zh-CN"/>
        </w:rPr>
      </w:pPr>
    </w:p>
    <w:p w:rsidR="009645B2" w:rsidRPr="00FC26FE" w:rsidRDefault="007517B1" w:rsidP="00FC26FE">
      <w:pPr>
        <w:spacing w:after="120"/>
        <w:rPr>
          <w:b/>
          <w:u w:val="single"/>
          <w:lang w:eastAsia="zh-CN"/>
        </w:rPr>
      </w:pPr>
      <w:r w:rsidRPr="00FC26FE">
        <w:rPr>
          <w:b/>
          <w:u w:val="single"/>
        </w:rPr>
        <w:t>T</w:t>
      </w:r>
      <w:r w:rsidR="00426FCF" w:rsidRPr="00FC26FE">
        <w:rPr>
          <w:b/>
          <w:u w:val="single"/>
          <w:lang w:eastAsia="zh-CN"/>
        </w:rPr>
        <w:t>eaching Experience</w:t>
      </w:r>
    </w:p>
    <w:p w:rsidR="000E5ECA" w:rsidRDefault="000E5ECA" w:rsidP="00346926">
      <w:pPr>
        <w:rPr>
          <w:lang w:eastAsia="zh-CN"/>
        </w:rPr>
      </w:pPr>
      <w:r>
        <w:rPr>
          <w:lang w:eastAsia="zh-CN"/>
        </w:rPr>
        <w:t>2019</w:t>
      </w:r>
      <w:r>
        <w:rPr>
          <w:lang w:eastAsia="zh-CN"/>
        </w:rPr>
        <w:tab/>
      </w:r>
      <w:r>
        <w:rPr>
          <w:lang w:eastAsia="zh-CN"/>
        </w:rPr>
        <w:tab/>
        <w:t>Instructor for Biological Methods in Psychology</w:t>
      </w:r>
      <w:r w:rsidR="007D1FE7">
        <w:rPr>
          <w:lang w:eastAsia="zh-CN"/>
        </w:rPr>
        <w:t xml:space="preserve"> (Graduate Seminar)</w:t>
      </w:r>
    </w:p>
    <w:p w:rsidR="000E5ECA" w:rsidRDefault="000E5ECA" w:rsidP="00346926">
      <w:pPr>
        <w:rPr>
          <w:lang w:eastAsia="zh-CN"/>
        </w:rPr>
      </w:pPr>
      <w:r>
        <w:rPr>
          <w:lang w:eastAsia="zh-CN"/>
        </w:rPr>
        <w:t>2018</w:t>
      </w:r>
      <w:r>
        <w:rPr>
          <w:lang w:eastAsia="zh-CN"/>
        </w:rPr>
        <w:tab/>
      </w:r>
      <w:r>
        <w:rPr>
          <w:lang w:eastAsia="zh-CN"/>
        </w:rPr>
        <w:tab/>
        <w:t>Instructor for Biological Bases of Psychological Disorders</w:t>
      </w:r>
    </w:p>
    <w:p w:rsidR="002D7BE1" w:rsidRDefault="002D7BE1" w:rsidP="00346926">
      <w:pPr>
        <w:rPr>
          <w:lang w:eastAsia="zh-CN"/>
        </w:rPr>
      </w:pPr>
      <w:r>
        <w:rPr>
          <w:lang w:eastAsia="zh-CN"/>
        </w:rPr>
        <w:t>2018</w:t>
      </w:r>
      <w:r>
        <w:rPr>
          <w:lang w:eastAsia="zh-CN"/>
        </w:rPr>
        <w:tab/>
      </w:r>
      <w:r>
        <w:rPr>
          <w:lang w:eastAsia="zh-CN"/>
        </w:rPr>
        <w:tab/>
        <w:t>Instructor for Seminar in Human Brain Imaging in Psychology</w:t>
      </w:r>
    </w:p>
    <w:p w:rsidR="002E1E05" w:rsidRDefault="002E1E05" w:rsidP="00346926">
      <w:pPr>
        <w:rPr>
          <w:lang w:eastAsia="zh-CN"/>
        </w:rPr>
      </w:pPr>
      <w:r>
        <w:rPr>
          <w:lang w:eastAsia="zh-CN"/>
        </w:rPr>
        <w:t>2017</w:t>
      </w:r>
      <w:r>
        <w:rPr>
          <w:lang w:eastAsia="zh-CN"/>
        </w:rPr>
        <w:tab/>
      </w:r>
      <w:r>
        <w:rPr>
          <w:lang w:eastAsia="zh-CN"/>
        </w:rPr>
        <w:tab/>
        <w:t>Instructor for Abnormal Psychology, University of Alabama</w:t>
      </w:r>
    </w:p>
    <w:p w:rsidR="00D77E18" w:rsidRDefault="00D77E18" w:rsidP="00346926">
      <w:pPr>
        <w:rPr>
          <w:lang w:eastAsia="zh-CN"/>
        </w:rPr>
      </w:pPr>
      <w:r>
        <w:rPr>
          <w:lang w:eastAsia="zh-CN"/>
        </w:rPr>
        <w:tab/>
      </w:r>
      <w:r>
        <w:rPr>
          <w:lang w:eastAsia="zh-CN"/>
        </w:rPr>
        <w:tab/>
        <w:t>Instructor for Seminar in Human Brain Imaging in Psychology</w:t>
      </w:r>
    </w:p>
    <w:p w:rsidR="00C202CE" w:rsidRDefault="00C202CE" w:rsidP="00346926">
      <w:pPr>
        <w:rPr>
          <w:lang w:eastAsia="zh-CN"/>
        </w:rPr>
      </w:pPr>
      <w:r>
        <w:rPr>
          <w:lang w:eastAsia="zh-CN"/>
        </w:rPr>
        <w:t>2016</w:t>
      </w:r>
      <w:r>
        <w:rPr>
          <w:lang w:eastAsia="zh-CN"/>
        </w:rPr>
        <w:tab/>
      </w:r>
      <w:r>
        <w:rPr>
          <w:lang w:eastAsia="zh-CN"/>
        </w:rPr>
        <w:tab/>
        <w:t>Instructor for Abnormal Psychology, University of Alabama</w:t>
      </w:r>
    </w:p>
    <w:p w:rsidR="00C75E5D" w:rsidRDefault="00C75E5D" w:rsidP="00346926">
      <w:pPr>
        <w:rPr>
          <w:lang w:eastAsia="zh-CN"/>
        </w:rPr>
      </w:pPr>
      <w:r>
        <w:rPr>
          <w:lang w:eastAsia="zh-CN"/>
        </w:rPr>
        <w:t>2015</w:t>
      </w:r>
      <w:r>
        <w:rPr>
          <w:lang w:eastAsia="zh-CN"/>
        </w:rPr>
        <w:tab/>
      </w:r>
      <w:r>
        <w:rPr>
          <w:lang w:eastAsia="zh-CN"/>
        </w:rPr>
        <w:tab/>
        <w:t xml:space="preserve">Instructor for Graduate Seminar on Brain Imaging in Psychology, </w:t>
      </w:r>
    </w:p>
    <w:p w:rsidR="00C75E5D" w:rsidRDefault="00C75E5D" w:rsidP="00C75E5D">
      <w:pPr>
        <w:ind w:left="720" w:firstLine="720"/>
        <w:rPr>
          <w:lang w:eastAsia="zh-CN"/>
        </w:rPr>
      </w:pPr>
      <w:r>
        <w:rPr>
          <w:lang w:eastAsia="zh-CN"/>
        </w:rPr>
        <w:t>University of Alabama</w:t>
      </w:r>
    </w:p>
    <w:p w:rsidR="00BA3120" w:rsidRDefault="00BA3120" w:rsidP="00346926">
      <w:pPr>
        <w:rPr>
          <w:lang w:eastAsia="zh-CN"/>
        </w:rPr>
      </w:pPr>
      <w:r>
        <w:rPr>
          <w:lang w:eastAsia="zh-CN"/>
        </w:rPr>
        <w:t>2014</w:t>
      </w:r>
      <w:r>
        <w:rPr>
          <w:lang w:eastAsia="zh-CN"/>
        </w:rPr>
        <w:tab/>
      </w:r>
      <w:r>
        <w:rPr>
          <w:lang w:eastAsia="zh-CN"/>
        </w:rPr>
        <w:tab/>
        <w:t>Instructor for Abnormal Psychology, University of Alabama</w:t>
      </w:r>
    </w:p>
    <w:p w:rsidR="00A529F7" w:rsidRDefault="002C4AAB" w:rsidP="00346926">
      <w:pPr>
        <w:rPr>
          <w:lang w:eastAsia="zh-CN"/>
        </w:rPr>
      </w:pPr>
      <w:r>
        <w:rPr>
          <w:lang w:eastAsia="zh-CN"/>
        </w:rPr>
        <w:t>2013</w:t>
      </w:r>
      <w:r>
        <w:rPr>
          <w:lang w:eastAsia="zh-CN"/>
        </w:rPr>
        <w:tab/>
      </w:r>
      <w:r>
        <w:rPr>
          <w:lang w:eastAsia="zh-CN"/>
        </w:rPr>
        <w:tab/>
      </w:r>
      <w:r w:rsidR="00A529F7">
        <w:rPr>
          <w:lang w:eastAsia="zh-CN"/>
        </w:rPr>
        <w:t>Instructor for Seminar in Human Brain Imaging in Psychology</w:t>
      </w:r>
    </w:p>
    <w:p w:rsidR="002C4AAB" w:rsidRDefault="00A529F7" w:rsidP="00346926">
      <w:pPr>
        <w:rPr>
          <w:lang w:eastAsia="zh-CN"/>
        </w:rPr>
      </w:pPr>
      <w:r>
        <w:rPr>
          <w:lang w:eastAsia="zh-CN"/>
        </w:rPr>
        <w:t>2013</w:t>
      </w:r>
      <w:r>
        <w:rPr>
          <w:lang w:eastAsia="zh-CN"/>
        </w:rPr>
        <w:tab/>
      </w:r>
      <w:r>
        <w:rPr>
          <w:lang w:eastAsia="zh-CN"/>
        </w:rPr>
        <w:tab/>
      </w:r>
      <w:r w:rsidR="002C4AAB">
        <w:rPr>
          <w:lang w:eastAsia="zh-CN"/>
        </w:rPr>
        <w:t>Instructor for Abnormal Psychology, University of Alabama</w:t>
      </w:r>
    </w:p>
    <w:p w:rsidR="00346926" w:rsidRPr="00A5337D" w:rsidRDefault="007439B5" w:rsidP="00346926">
      <w:pPr>
        <w:rPr>
          <w:lang w:eastAsia="zh-CN"/>
        </w:rPr>
      </w:pPr>
      <w:r w:rsidRPr="00A5337D">
        <w:rPr>
          <w:lang w:eastAsia="zh-CN"/>
        </w:rPr>
        <w:t>2009</w:t>
      </w:r>
      <w:r w:rsidR="00346926" w:rsidRPr="00A5337D">
        <w:rPr>
          <w:lang w:eastAsia="zh-CN"/>
        </w:rPr>
        <w:t xml:space="preserve"> </w:t>
      </w:r>
      <w:r w:rsidRPr="00A5337D">
        <w:rPr>
          <w:lang w:eastAsia="zh-CN"/>
        </w:rPr>
        <w:tab/>
      </w:r>
      <w:r w:rsidRPr="00A5337D">
        <w:rPr>
          <w:lang w:eastAsia="zh-CN"/>
        </w:rPr>
        <w:tab/>
      </w:r>
      <w:r w:rsidR="00346926" w:rsidRPr="00A5337D">
        <w:rPr>
          <w:lang w:eastAsia="zh-CN"/>
        </w:rPr>
        <w:t>Instructor for Abnormal Psychology, University of Pennsylvania</w:t>
      </w:r>
    </w:p>
    <w:p w:rsidR="00426FCF" w:rsidRPr="00A5337D" w:rsidRDefault="00426FCF" w:rsidP="00101AD5">
      <w:pPr>
        <w:rPr>
          <w:lang w:eastAsia="zh-CN"/>
        </w:rPr>
      </w:pPr>
      <w:r w:rsidRPr="00A5337D">
        <w:rPr>
          <w:lang w:eastAsia="zh-CN"/>
        </w:rPr>
        <w:t>2008</w:t>
      </w:r>
      <w:r w:rsidRPr="00A5337D">
        <w:rPr>
          <w:lang w:eastAsia="zh-CN"/>
        </w:rPr>
        <w:tab/>
      </w:r>
      <w:r w:rsidRPr="00A5337D">
        <w:rPr>
          <w:lang w:eastAsia="zh-CN"/>
        </w:rPr>
        <w:tab/>
        <w:t xml:space="preserve">TA for Human Sexuality, </w:t>
      </w:r>
      <w:smartTag w:uri="urn:schemas-microsoft-com:office:smarttags" w:element="place">
        <w:smartTag w:uri="urn:schemas-microsoft-com:office:smarttags" w:element="PlaceType">
          <w:r w:rsidRPr="00A5337D">
            <w:rPr>
              <w:lang w:eastAsia="zh-CN"/>
            </w:rPr>
            <w:t>University</w:t>
          </w:r>
        </w:smartTag>
        <w:r w:rsidRPr="00A5337D">
          <w:rPr>
            <w:lang w:eastAsia="zh-CN"/>
          </w:rPr>
          <w:t xml:space="preserve"> of </w:t>
        </w:r>
        <w:smartTag w:uri="urn:schemas-microsoft-com:office:smarttags" w:element="PlaceName">
          <w:r w:rsidRPr="00A5337D">
            <w:rPr>
              <w:lang w:eastAsia="zh-CN"/>
            </w:rPr>
            <w:t>Pennsylvania</w:t>
          </w:r>
        </w:smartTag>
      </w:smartTag>
    </w:p>
    <w:p w:rsidR="009645B2" w:rsidRPr="00A5337D" w:rsidRDefault="009645B2" w:rsidP="00101AD5">
      <w:pPr>
        <w:rPr>
          <w:lang w:eastAsia="zh-CN"/>
        </w:rPr>
      </w:pPr>
      <w:r w:rsidRPr="00A5337D">
        <w:rPr>
          <w:lang w:eastAsia="zh-CN"/>
        </w:rPr>
        <w:t>2006</w:t>
      </w:r>
      <w:r w:rsidRPr="00A5337D">
        <w:rPr>
          <w:lang w:eastAsia="zh-CN"/>
        </w:rPr>
        <w:tab/>
      </w:r>
      <w:r w:rsidRPr="00A5337D">
        <w:rPr>
          <w:lang w:eastAsia="zh-CN"/>
        </w:rPr>
        <w:tab/>
        <w:t xml:space="preserve">TA for Sensations and Perceptions, </w:t>
      </w:r>
      <w:smartTag w:uri="urn:schemas-microsoft-com:office:smarttags" w:element="place">
        <w:smartTag w:uri="urn:schemas-microsoft-com:office:smarttags" w:element="PlaceType">
          <w:r w:rsidRPr="00A5337D">
            <w:rPr>
              <w:lang w:eastAsia="zh-CN"/>
            </w:rPr>
            <w:t>University</w:t>
          </w:r>
        </w:smartTag>
        <w:r w:rsidRPr="00A5337D">
          <w:rPr>
            <w:lang w:eastAsia="zh-CN"/>
          </w:rPr>
          <w:t xml:space="preserve"> of </w:t>
        </w:r>
        <w:smartTag w:uri="urn:schemas-microsoft-com:office:smarttags" w:element="PlaceName">
          <w:r w:rsidRPr="00A5337D">
            <w:rPr>
              <w:lang w:eastAsia="zh-CN"/>
            </w:rPr>
            <w:t>Southern California</w:t>
          </w:r>
        </w:smartTag>
      </w:smartTag>
    </w:p>
    <w:p w:rsidR="007517B1" w:rsidRPr="00A5337D" w:rsidRDefault="009645B2" w:rsidP="00101AD5">
      <w:pPr>
        <w:rPr>
          <w:b/>
          <w:u w:val="single"/>
          <w:lang w:eastAsia="zh-CN"/>
        </w:rPr>
      </w:pPr>
      <w:r w:rsidRPr="00A5337D">
        <w:t>2004</w:t>
      </w:r>
      <w:r w:rsidRPr="00A5337D">
        <w:tab/>
      </w:r>
      <w:r w:rsidRPr="00A5337D">
        <w:tab/>
        <w:t xml:space="preserve">TA for Principles of Neurobiology, </w:t>
      </w:r>
      <w:smartTag w:uri="urn:schemas-microsoft-com:office:smarttags" w:element="place">
        <w:smartTag w:uri="urn:schemas-microsoft-com:office:smarttags" w:element="PlaceName">
          <w:r w:rsidRPr="00A5337D">
            <w:t>Emory</w:t>
          </w:r>
        </w:smartTag>
        <w:r w:rsidRPr="00A5337D">
          <w:t xml:space="preserve"> </w:t>
        </w:r>
        <w:smartTag w:uri="urn:schemas-microsoft-com:office:smarttags" w:element="PlaceType">
          <w:r w:rsidRPr="00A5337D">
            <w:t>University</w:t>
          </w:r>
        </w:smartTag>
      </w:smartTag>
    </w:p>
    <w:p w:rsidR="009645B2" w:rsidRPr="00A5337D" w:rsidRDefault="009645B2" w:rsidP="007517B1">
      <w:pPr>
        <w:rPr>
          <w:lang w:eastAsia="zh-CN"/>
        </w:rPr>
      </w:pPr>
      <w:r w:rsidRPr="00A5337D">
        <w:t>2003-2005</w:t>
      </w:r>
      <w:r w:rsidRPr="00A5337D">
        <w:tab/>
        <w:t xml:space="preserve">Writing Center Tutor, </w:t>
      </w:r>
      <w:smartTag w:uri="urn:schemas-microsoft-com:office:smarttags" w:element="place">
        <w:smartTag w:uri="urn:schemas-microsoft-com:office:smarttags" w:element="PlaceName">
          <w:r w:rsidRPr="00A5337D">
            <w:t>Emory</w:t>
          </w:r>
        </w:smartTag>
        <w:r w:rsidRPr="00A5337D">
          <w:t xml:space="preserve"> </w:t>
        </w:r>
        <w:smartTag w:uri="urn:schemas-microsoft-com:office:smarttags" w:element="PlaceType">
          <w:r w:rsidRPr="00A5337D">
            <w:t>University</w:t>
          </w:r>
        </w:smartTag>
      </w:smartTag>
    </w:p>
    <w:p w:rsidR="0044766D" w:rsidRPr="00A5337D" w:rsidRDefault="007517B1" w:rsidP="00C114EE">
      <w:r w:rsidRPr="00A5337D">
        <w:t>2001-2003</w:t>
      </w:r>
      <w:r w:rsidRPr="00A5337D">
        <w:tab/>
        <w:t xml:space="preserve">Writing Center Tutor, </w:t>
      </w:r>
      <w:smartTag w:uri="urn:schemas-microsoft-com:office:smarttags" w:element="PlaceName">
        <w:r w:rsidRPr="00A5337D">
          <w:t>Oxford</w:t>
        </w:r>
      </w:smartTag>
      <w:r w:rsidRPr="00A5337D">
        <w:t xml:space="preserve"> </w:t>
      </w:r>
      <w:smartTag w:uri="urn:schemas-microsoft-com:office:smarttags" w:element="PlaceType">
        <w:r w:rsidRPr="00A5337D">
          <w:t>College</w:t>
        </w:r>
      </w:smartTag>
      <w:r w:rsidRPr="00A5337D">
        <w:t xml:space="preserve"> of </w:t>
      </w:r>
      <w:smartTag w:uri="urn:schemas-microsoft-com:office:smarttags" w:element="place">
        <w:smartTag w:uri="urn:schemas-microsoft-com:office:smarttags" w:element="PlaceName">
          <w:r w:rsidRPr="00A5337D">
            <w:t>Emory</w:t>
          </w:r>
        </w:smartTag>
        <w:r w:rsidRPr="00A5337D">
          <w:t xml:space="preserve"> </w:t>
        </w:r>
        <w:smartTag w:uri="urn:schemas-microsoft-com:office:smarttags" w:element="PlaceType">
          <w:r w:rsidRPr="00A5337D">
            <w:t>University</w:t>
          </w:r>
        </w:smartTag>
      </w:smartTag>
    </w:p>
    <w:sectPr w:rsidR="0044766D" w:rsidRPr="00A5337D" w:rsidSect="000C5CC0">
      <w:footerReference w:type="default" r:id="rId7"/>
      <w:footerReference w:type="first" r:id="rId8"/>
      <w:pgSz w:w="12240" w:h="15840"/>
      <w:pgMar w:top="1440" w:right="1296"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416" w:rsidRDefault="00891416" w:rsidP="00686B53">
      <w:r>
        <w:separator/>
      </w:r>
    </w:p>
  </w:endnote>
  <w:endnote w:type="continuationSeparator" w:id="0">
    <w:p w:rsidR="00891416" w:rsidRDefault="00891416" w:rsidP="0068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037" w:rsidRPr="0044112F" w:rsidRDefault="00C37037">
    <w:pPr>
      <w:pStyle w:val="Footer"/>
      <w:jc w:val="right"/>
      <w:rPr>
        <w:sz w:val="20"/>
        <w:szCs w:val="20"/>
      </w:rPr>
    </w:pPr>
    <w:r w:rsidRPr="0044112F">
      <w:rPr>
        <w:sz w:val="20"/>
        <w:szCs w:val="20"/>
      </w:rPr>
      <w:fldChar w:fldCharType="begin"/>
    </w:r>
    <w:r w:rsidRPr="0044112F">
      <w:rPr>
        <w:sz w:val="20"/>
        <w:szCs w:val="20"/>
      </w:rPr>
      <w:instrText xml:space="preserve"> PAGE   \* MERGEFORMAT </w:instrText>
    </w:r>
    <w:r w:rsidRPr="0044112F">
      <w:rPr>
        <w:sz w:val="20"/>
        <w:szCs w:val="20"/>
      </w:rPr>
      <w:fldChar w:fldCharType="separate"/>
    </w:r>
    <w:r w:rsidR="007E2DD8">
      <w:rPr>
        <w:noProof/>
        <w:sz w:val="20"/>
        <w:szCs w:val="20"/>
      </w:rPr>
      <w:t>5</w:t>
    </w:r>
    <w:r w:rsidRPr="0044112F">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037" w:rsidRPr="00951193" w:rsidRDefault="007E2DD8" w:rsidP="0044112F">
    <w:pPr>
      <w:pStyle w:val="Footer"/>
      <w:rPr>
        <w:i/>
        <w:sz w:val="18"/>
        <w:szCs w:val="18"/>
      </w:rPr>
    </w:pPr>
    <w:r>
      <w:rPr>
        <w:i/>
        <w:sz w:val="18"/>
        <w:szCs w:val="18"/>
      </w:rPr>
      <w:t>September</w:t>
    </w:r>
    <w:r w:rsidR="00DB24F5">
      <w:rPr>
        <w:i/>
        <w:sz w:val="18"/>
        <w:szCs w:val="18"/>
      </w:rPr>
      <w:t xml:space="preserve"> 201</w:t>
    </w:r>
    <w:r w:rsidR="00AB58A1">
      <w:rPr>
        <w:i/>
        <w:sz w:val="18"/>
        <w:szCs w:val="18"/>
      </w:rPr>
      <w:t>9</w:t>
    </w:r>
    <w:r w:rsidR="00C37037">
      <w:tab/>
    </w:r>
    <w:r w:rsidR="00C37037">
      <w:tab/>
    </w:r>
    <w:r w:rsidR="00C37037" w:rsidRPr="0044112F">
      <w:rPr>
        <w:sz w:val="20"/>
        <w:szCs w:val="20"/>
      </w:rPr>
      <w:fldChar w:fldCharType="begin"/>
    </w:r>
    <w:r w:rsidR="00C37037" w:rsidRPr="0044112F">
      <w:rPr>
        <w:sz w:val="20"/>
        <w:szCs w:val="20"/>
      </w:rPr>
      <w:instrText xml:space="preserve"> PAGE   \* MERGEFORMAT </w:instrText>
    </w:r>
    <w:r w:rsidR="00C37037" w:rsidRPr="0044112F">
      <w:rPr>
        <w:sz w:val="20"/>
        <w:szCs w:val="20"/>
      </w:rPr>
      <w:fldChar w:fldCharType="separate"/>
    </w:r>
    <w:r>
      <w:rPr>
        <w:noProof/>
        <w:sz w:val="20"/>
        <w:szCs w:val="20"/>
      </w:rPr>
      <w:t>1</w:t>
    </w:r>
    <w:r w:rsidR="00C37037" w:rsidRPr="0044112F">
      <w:rPr>
        <w:sz w:val="20"/>
        <w:szCs w:val="20"/>
      </w:rPr>
      <w:fldChar w:fldCharType="end"/>
    </w:r>
  </w:p>
  <w:p w:rsidR="00C37037" w:rsidRDefault="00C37037" w:rsidP="0044112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416" w:rsidRDefault="00891416" w:rsidP="00686B53">
      <w:r>
        <w:separator/>
      </w:r>
    </w:p>
  </w:footnote>
  <w:footnote w:type="continuationSeparator" w:id="0">
    <w:p w:rsidR="00891416" w:rsidRDefault="00891416" w:rsidP="00686B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4CA"/>
    <w:multiLevelType w:val="hybridMultilevel"/>
    <w:tmpl w:val="EB5240C0"/>
    <w:lvl w:ilvl="0" w:tplc="3454D72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FEC789C"/>
    <w:multiLevelType w:val="multilevel"/>
    <w:tmpl w:val="BB30D2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187E4F5C"/>
    <w:multiLevelType w:val="multilevel"/>
    <w:tmpl w:val="A9966596"/>
    <w:lvl w:ilvl="0">
      <w:start w:val="2001"/>
      <w:numFmt w:val="decimal"/>
      <w:lvlText w:val="%1"/>
      <w:lvlJc w:val="left"/>
      <w:pPr>
        <w:tabs>
          <w:tab w:val="num" w:pos="1440"/>
        </w:tabs>
        <w:ind w:left="1440" w:hanging="1440"/>
      </w:pPr>
      <w:rPr>
        <w:rFonts w:hint="default"/>
      </w:rPr>
    </w:lvl>
    <w:lvl w:ilvl="1">
      <w:start w:val="200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AB36DD0"/>
    <w:multiLevelType w:val="hybridMultilevel"/>
    <w:tmpl w:val="C4403DBC"/>
    <w:lvl w:ilvl="0" w:tplc="6598FE12">
      <w:start w:val="2004"/>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093A35"/>
    <w:multiLevelType w:val="hybridMultilevel"/>
    <w:tmpl w:val="5670979A"/>
    <w:lvl w:ilvl="0" w:tplc="89E4579C">
      <w:start w:val="2005"/>
      <w:numFmt w:val="decimal"/>
      <w:lvlText w:val="%1"/>
      <w:lvlJc w:val="left"/>
      <w:pPr>
        <w:tabs>
          <w:tab w:val="num" w:pos="2160"/>
        </w:tabs>
        <w:ind w:left="2160" w:hanging="21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1D632265"/>
    <w:multiLevelType w:val="hybridMultilevel"/>
    <w:tmpl w:val="BC48ADA0"/>
    <w:lvl w:ilvl="0" w:tplc="131A49DA">
      <w:start w:val="2002"/>
      <w:numFmt w:val="decimal"/>
      <w:lvlText w:val="%1"/>
      <w:lvlJc w:val="left"/>
      <w:pPr>
        <w:tabs>
          <w:tab w:val="num" w:pos="1716"/>
        </w:tabs>
        <w:ind w:left="1716" w:hanging="1716"/>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209F28C2"/>
    <w:multiLevelType w:val="hybridMultilevel"/>
    <w:tmpl w:val="2B34C86C"/>
    <w:lvl w:ilvl="0" w:tplc="60C61EDC">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268331BC"/>
    <w:multiLevelType w:val="hybridMultilevel"/>
    <w:tmpl w:val="A97808C4"/>
    <w:lvl w:ilvl="0" w:tplc="7DE670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BF2D60"/>
    <w:multiLevelType w:val="multilevel"/>
    <w:tmpl w:val="F2D22272"/>
    <w:lvl w:ilvl="0">
      <w:start w:val="2003"/>
      <w:numFmt w:val="decimal"/>
      <w:lvlText w:val="%1"/>
      <w:lvlJc w:val="left"/>
      <w:pPr>
        <w:tabs>
          <w:tab w:val="num" w:pos="1440"/>
        </w:tabs>
        <w:ind w:left="1440" w:hanging="1440"/>
      </w:pPr>
      <w:rPr>
        <w:rFonts w:hint="default"/>
      </w:rPr>
    </w:lvl>
    <w:lvl w:ilvl="1">
      <w:start w:val="200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AF66600"/>
    <w:multiLevelType w:val="multilevel"/>
    <w:tmpl w:val="D9BE014E"/>
    <w:lvl w:ilvl="0">
      <w:start w:val="2001"/>
      <w:numFmt w:val="decimal"/>
      <w:lvlText w:val="%1"/>
      <w:lvlJc w:val="left"/>
      <w:pPr>
        <w:tabs>
          <w:tab w:val="num" w:pos="1152"/>
        </w:tabs>
        <w:ind w:left="1152" w:hanging="1152"/>
      </w:pPr>
      <w:rPr>
        <w:rFonts w:hint="default"/>
      </w:rPr>
    </w:lvl>
    <w:lvl w:ilvl="1">
      <w:start w:val="2005"/>
      <w:numFmt w:val="decimal"/>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BAA5760"/>
    <w:multiLevelType w:val="hybridMultilevel"/>
    <w:tmpl w:val="EC065DFC"/>
    <w:lvl w:ilvl="0" w:tplc="EC4224A8">
      <w:start w:val="1"/>
      <w:numFmt w:val="decimal"/>
      <w:lvlText w:val="%1."/>
      <w:lvlJc w:val="left"/>
      <w:pPr>
        <w:tabs>
          <w:tab w:val="num" w:pos="468"/>
        </w:tabs>
        <w:ind w:left="468" w:hanging="468"/>
      </w:pPr>
      <w:rPr>
        <w:rFonts w:hint="default"/>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2DC75865"/>
    <w:multiLevelType w:val="hybridMultilevel"/>
    <w:tmpl w:val="DD44239A"/>
    <w:lvl w:ilvl="0" w:tplc="C3CE5CA6">
      <w:start w:val="2004"/>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AD66F4"/>
    <w:multiLevelType w:val="multilevel"/>
    <w:tmpl w:val="B994EF70"/>
    <w:lvl w:ilvl="0">
      <w:start w:val="2001"/>
      <w:numFmt w:val="decimal"/>
      <w:lvlText w:val="%1"/>
      <w:lvlJc w:val="left"/>
      <w:pPr>
        <w:tabs>
          <w:tab w:val="num" w:pos="1152"/>
        </w:tabs>
        <w:ind w:left="1152" w:hanging="1152"/>
      </w:pPr>
      <w:rPr>
        <w:rFonts w:hint="default"/>
      </w:rPr>
    </w:lvl>
    <w:lvl w:ilvl="1">
      <w:start w:val="2005"/>
      <w:numFmt w:val="decimal"/>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4139FB"/>
    <w:multiLevelType w:val="hybridMultilevel"/>
    <w:tmpl w:val="35C8962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60A2B"/>
    <w:multiLevelType w:val="hybridMultilevel"/>
    <w:tmpl w:val="F6E08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172033"/>
    <w:multiLevelType w:val="hybridMultilevel"/>
    <w:tmpl w:val="F9AA8F5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2B026B"/>
    <w:multiLevelType w:val="hybridMultilevel"/>
    <w:tmpl w:val="E056E3EE"/>
    <w:lvl w:ilvl="0" w:tplc="03A66C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6923BC"/>
    <w:multiLevelType w:val="hybridMultilevel"/>
    <w:tmpl w:val="A8D8F536"/>
    <w:lvl w:ilvl="0" w:tplc="DC6A7094">
      <w:start w:val="1"/>
      <w:numFmt w:val="decimal"/>
      <w:lvlText w:val="%1."/>
      <w:lvlJc w:val="left"/>
      <w:pPr>
        <w:tabs>
          <w:tab w:val="num" w:pos="360"/>
        </w:tabs>
        <w:ind w:left="360" w:hanging="360"/>
      </w:pPr>
      <w:rPr>
        <w:rFonts w:ascii="Arial" w:eastAsia="SimSun" w:hAnsi="Arial"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5792392F"/>
    <w:multiLevelType w:val="hybridMultilevel"/>
    <w:tmpl w:val="87E83958"/>
    <w:lvl w:ilvl="0" w:tplc="02CCB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8D016E"/>
    <w:multiLevelType w:val="hybridMultilevel"/>
    <w:tmpl w:val="784EC9D2"/>
    <w:lvl w:ilvl="0" w:tplc="AAF2B190">
      <w:start w:val="2004"/>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847A99"/>
    <w:multiLevelType w:val="hybridMultilevel"/>
    <w:tmpl w:val="9FA034A2"/>
    <w:lvl w:ilvl="0" w:tplc="DDACBEC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494BE3"/>
    <w:multiLevelType w:val="hybridMultilevel"/>
    <w:tmpl w:val="CEA2CF44"/>
    <w:lvl w:ilvl="0" w:tplc="E6142FF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7E5D20"/>
    <w:multiLevelType w:val="multilevel"/>
    <w:tmpl w:val="D7A6B5BA"/>
    <w:lvl w:ilvl="0">
      <w:start w:val="2004"/>
      <w:numFmt w:val="decimal"/>
      <w:lvlText w:val="%1"/>
      <w:lvlJc w:val="left"/>
      <w:pPr>
        <w:tabs>
          <w:tab w:val="num" w:pos="2160"/>
        </w:tabs>
        <w:ind w:left="2160" w:hanging="2160"/>
      </w:pPr>
      <w:rPr>
        <w:rFonts w:hint="default"/>
      </w:rPr>
    </w:lvl>
    <w:lvl w:ilvl="1">
      <w:start w:val="2005"/>
      <w:numFmt w:val="decimal"/>
      <w:lvlText w:val="%1-%2"/>
      <w:lvlJc w:val="left"/>
      <w:pPr>
        <w:tabs>
          <w:tab w:val="num" w:pos="3870"/>
        </w:tabs>
        <w:ind w:left="387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79CB2887"/>
    <w:multiLevelType w:val="hybridMultilevel"/>
    <w:tmpl w:val="BB30D2AE"/>
    <w:lvl w:ilvl="0" w:tplc="793440A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79EC24F7"/>
    <w:multiLevelType w:val="hybridMultilevel"/>
    <w:tmpl w:val="316EA146"/>
    <w:lvl w:ilvl="0" w:tplc="ACDABF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7B1E7BB7"/>
    <w:multiLevelType w:val="hybridMultilevel"/>
    <w:tmpl w:val="49D83F4E"/>
    <w:lvl w:ilvl="0" w:tplc="4448EBC4">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8"/>
  </w:num>
  <w:num w:numId="3">
    <w:abstractNumId w:val="11"/>
  </w:num>
  <w:num w:numId="4">
    <w:abstractNumId w:val="3"/>
  </w:num>
  <w:num w:numId="5">
    <w:abstractNumId w:val="19"/>
  </w:num>
  <w:num w:numId="6">
    <w:abstractNumId w:val="22"/>
  </w:num>
  <w:num w:numId="7">
    <w:abstractNumId w:val="5"/>
  </w:num>
  <w:num w:numId="8">
    <w:abstractNumId w:val="4"/>
  </w:num>
  <w:num w:numId="9">
    <w:abstractNumId w:val="12"/>
  </w:num>
  <w:num w:numId="10">
    <w:abstractNumId w:val="9"/>
  </w:num>
  <w:num w:numId="11">
    <w:abstractNumId w:val="23"/>
  </w:num>
  <w:num w:numId="12">
    <w:abstractNumId w:val="1"/>
  </w:num>
  <w:num w:numId="13">
    <w:abstractNumId w:val="0"/>
  </w:num>
  <w:num w:numId="14">
    <w:abstractNumId w:val="25"/>
  </w:num>
  <w:num w:numId="15">
    <w:abstractNumId w:val="24"/>
  </w:num>
  <w:num w:numId="16">
    <w:abstractNumId w:val="17"/>
  </w:num>
  <w:num w:numId="17">
    <w:abstractNumId w:val="10"/>
  </w:num>
  <w:num w:numId="18">
    <w:abstractNumId w:val="6"/>
  </w:num>
  <w:num w:numId="19">
    <w:abstractNumId w:val="21"/>
  </w:num>
  <w:num w:numId="20">
    <w:abstractNumId w:val="13"/>
  </w:num>
  <w:num w:numId="21">
    <w:abstractNumId w:val="15"/>
  </w:num>
  <w:num w:numId="22">
    <w:abstractNumId w:val="16"/>
  </w:num>
  <w:num w:numId="23">
    <w:abstractNumId w:val="18"/>
  </w:num>
  <w:num w:numId="24">
    <w:abstractNumId w:val="7"/>
  </w:num>
  <w:num w:numId="25">
    <w:abstractNumId w:val="2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EFE"/>
    <w:rsid w:val="00000361"/>
    <w:rsid w:val="000033A1"/>
    <w:rsid w:val="0000347C"/>
    <w:rsid w:val="00006FFF"/>
    <w:rsid w:val="00013FEE"/>
    <w:rsid w:val="00014C58"/>
    <w:rsid w:val="000176AB"/>
    <w:rsid w:val="00023596"/>
    <w:rsid w:val="00023FEF"/>
    <w:rsid w:val="00025197"/>
    <w:rsid w:val="000256FF"/>
    <w:rsid w:val="00034865"/>
    <w:rsid w:val="0006474E"/>
    <w:rsid w:val="000770F7"/>
    <w:rsid w:val="00082347"/>
    <w:rsid w:val="000860B4"/>
    <w:rsid w:val="00087030"/>
    <w:rsid w:val="000978E1"/>
    <w:rsid w:val="000A32A7"/>
    <w:rsid w:val="000A7EFE"/>
    <w:rsid w:val="000C5CC0"/>
    <w:rsid w:val="000C6DDD"/>
    <w:rsid w:val="000D30DC"/>
    <w:rsid w:val="000E4CFD"/>
    <w:rsid w:val="000E5946"/>
    <w:rsid w:val="000E5ECA"/>
    <w:rsid w:val="000E7362"/>
    <w:rsid w:val="001017E8"/>
    <w:rsid w:val="00101AD5"/>
    <w:rsid w:val="0012217A"/>
    <w:rsid w:val="00133C37"/>
    <w:rsid w:val="00134151"/>
    <w:rsid w:val="001457A8"/>
    <w:rsid w:val="001500E9"/>
    <w:rsid w:val="001508FC"/>
    <w:rsid w:val="001533CE"/>
    <w:rsid w:val="001550A7"/>
    <w:rsid w:val="00160D95"/>
    <w:rsid w:val="00161AAA"/>
    <w:rsid w:val="00163910"/>
    <w:rsid w:val="00172CF2"/>
    <w:rsid w:val="0019477E"/>
    <w:rsid w:val="001A0C3C"/>
    <w:rsid w:val="001A5343"/>
    <w:rsid w:val="001A5A5E"/>
    <w:rsid w:val="001B1B06"/>
    <w:rsid w:val="001B623F"/>
    <w:rsid w:val="001B686B"/>
    <w:rsid w:val="001C586B"/>
    <w:rsid w:val="001E3AB6"/>
    <w:rsid w:val="001F00A1"/>
    <w:rsid w:val="001F18C2"/>
    <w:rsid w:val="00202FEC"/>
    <w:rsid w:val="002129AB"/>
    <w:rsid w:val="0022049B"/>
    <w:rsid w:val="00225602"/>
    <w:rsid w:val="00235A7A"/>
    <w:rsid w:val="0024232A"/>
    <w:rsid w:val="00245564"/>
    <w:rsid w:val="00245A35"/>
    <w:rsid w:val="0025018C"/>
    <w:rsid w:val="00254A33"/>
    <w:rsid w:val="00273B7C"/>
    <w:rsid w:val="00273F81"/>
    <w:rsid w:val="00275577"/>
    <w:rsid w:val="00275616"/>
    <w:rsid w:val="00283101"/>
    <w:rsid w:val="00283311"/>
    <w:rsid w:val="002925A1"/>
    <w:rsid w:val="00293682"/>
    <w:rsid w:val="002977EA"/>
    <w:rsid w:val="002A00A4"/>
    <w:rsid w:val="002A0692"/>
    <w:rsid w:val="002A2641"/>
    <w:rsid w:val="002A4A63"/>
    <w:rsid w:val="002B1BB6"/>
    <w:rsid w:val="002B3EEF"/>
    <w:rsid w:val="002C30D0"/>
    <w:rsid w:val="002C4AAB"/>
    <w:rsid w:val="002D006B"/>
    <w:rsid w:val="002D2E7E"/>
    <w:rsid w:val="002D3006"/>
    <w:rsid w:val="002D3772"/>
    <w:rsid w:val="002D7BE1"/>
    <w:rsid w:val="002E07FC"/>
    <w:rsid w:val="002E0A5B"/>
    <w:rsid w:val="002E0C05"/>
    <w:rsid w:val="002E1E05"/>
    <w:rsid w:val="002E3445"/>
    <w:rsid w:val="002E4D38"/>
    <w:rsid w:val="002E6C93"/>
    <w:rsid w:val="002F282D"/>
    <w:rsid w:val="002F49C8"/>
    <w:rsid w:val="002F4B23"/>
    <w:rsid w:val="002F6D16"/>
    <w:rsid w:val="002F6D6E"/>
    <w:rsid w:val="00325AA9"/>
    <w:rsid w:val="00327604"/>
    <w:rsid w:val="00330750"/>
    <w:rsid w:val="00331EDE"/>
    <w:rsid w:val="003332CC"/>
    <w:rsid w:val="003400A8"/>
    <w:rsid w:val="00346926"/>
    <w:rsid w:val="00351077"/>
    <w:rsid w:val="003554B6"/>
    <w:rsid w:val="00360263"/>
    <w:rsid w:val="003605CC"/>
    <w:rsid w:val="003711FB"/>
    <w:rsid w:val="003732FC"/>
    <w:rsid w:val="003860E6"/>
    <w:rsid w:val="00387068"/>
    <w:rsid w:val="0039658B"/>
    <w:rsid w:val="003A2315"/>
    <w:rsid w:val="003B73AE"/>
    <w:rsid w:val="003B7C00"/>
    <w:rsid w:val="003C273B"/>
    <w:rsid w:val="003C2EAF"/>
    <w:rsid w:val="003C6770"/>
    <w:rsid w:val="003D0974"/>
    <w:rsid w:val="003D4E17"/>
    <w:rsid w:val="003D5C7E"/>
    <w:rsid w:val="003E74B6"/>
    <w:rsid w:val="003F5D2D"/>
    <w:rsid w:val="003F71F2"/>
    <w:rsid w:val="00402E11"/>
    <w:rsid w:val="00404E0A"/>
    <w:rsid w:val="00406615"/>
    <w:rsid w:val="004122AF"/>
    <w:rsid w:val="00412A3B"/>
    <w:rsid w:val="00422915"/>
    <w:rsid w:val="00426B65"/>
    <w:rsid w:val="00426FCF"/>
    <w:rsid w:val="0044112F"/>
    <w:rsid w:val="0044766D"/>
    <w:rsid w:val="00453F72"/>
    <w:rsid w:val="00454B1B"/>
    <w:rsid w:val="00456937"/>
    <w:rsid w:val="00463E08"/>
    <w:rsid w:val="00464094"/>
    <w:rsid w:val="004810F2"/>
    <w:rsid w:val="00485C26"/>
    <w:rsid w:val="00487488"/>
    <w:rsid w:val="00490B7D"/>
    <w:rsid w:val="00496829"/>
    <w:rsid w:val="00497E39"/>
    <w:rsid w:val="004A44D1"/>
    <w:rsid w:val="004B5C59"/>
    <w:rsid w:val="004B7B0A"/>
    <w:rsid w:val="004D0518"/>
    <w:rsid w:val="004D6131"/>
    <w:rsid w:val="004D7802"/>
    <w:rsid w:val="004F1E5B"/>
    <w:rsid w:val="004F213D"/>
    <w:rsid w:val="004F6033"/>
    <w:rsid w:val="005016FA"/>
    <w:rsid w:val="005040F6"/>
    <w:rsid w:val="005045FC"/>
    <w:rsid w:val="00504C4E"/>
    <w:rsid w:val="005374E7"/>
    <w:rsid w:val="00543444"/>
    <w:rsid w:val="00556827"/>
    <w:rsid w:val="005640BD"/>
    <w:rsid w:val="005650BE"/>
    <w:rsid w:val="00571A59"/>
    <w:rsid w:val="005840D0"/>
    <w:rsid w:val="00591EE0"/>
    <w:rsid w:val="005934E0"/>
    <w:rsid w:val="005B5A75"/>
    <w:rsid w:val="005C0BD8"/>
    <w:rsid w:val="005C21CA"/>
    <w:rsid w:val="005C7282"/>
    <w:rsid w:val="005E0F3D"/>
    <w:rsid w:val="00601BF4"/>
    <w:rsid w:val="00602B0B"/>
    <w:rsid w:val="00604298"/>
    <w:rsid w:val="00605007"/>
    <w:rsid w:val="00605C8A"/>
    <w:rsid w:val="00605FB7"/>
    <w:rsid w:val="00622E09"/>
    <w:rsid w:val="00632837"/>
    <w:rsid w:val="00634CA9"/>
    <w:rsid w:val="00636131"/>
    <w:rsid w:val="00641383"/>
    <w:rsid w:val="00645FC6"/>
    <w:rsid w:val="00652E99"/>
    <w:rsid w:val="00653C6E"/>
    <w:rsid w:val="00662E42"/>
    <w:rsid w:val="00664AC1"/>
    <w:rsid w:val="00664D93"/>
    <w:rsid w:val="00670AE0"/>
    <w:rsid w:val="00672D73"/>
    <w:rsid w:val="00681B11"/>
    <w:rsid w:val="0068468F"/>
    <w:rsid w:val="00686B53"/>
    <w:rsid w:val="0069678C"/>
    <w:rsid w:val="006A79F0"/>
    <w:rsid w:val="006B05E3"/>
    <w:rsid w:val="006B3B00"/>
    <w:rsid w:val="006B417D"/>
    <w:rsid w:val="006B4B96"/>
    <w:rsid w:val="006B4C0F"/>
    <w:rsid w:val="006B5EFB"/>
    <w:rsid w:val="006D0E19"/>
    <w:rsid w:val="006D2FAD"/>
    <w:rsid w:val="006F2CD3"/>
    <w:rsid w:val="00702B5D"/>
    <w:rsid w:val="007052C0"/>
    <w:rsid w:val="007065D0"/>
    <w:rsid w:val="00711788"/>
    <w:rsid w:val="007129AB"/>
    <w:rsid w:val="00725E67"/>
    <w:rsid w:val="007264BE"/>
    <w:rsid w:val="007264C8"/>
    <w:rsid w:val="007309C3"/>
    <w:rsid w:val="007434BB"/>
    <w:rsid w:val="007439B5"/>
    <w:rsid w:val="007517B1"/>
    <w:rsid w:val="00754C7C"/>
    <w:rsid w:val="00756EDA"/>
    <w:rsid w:val="0076334B"/>
    <w:rsid w:val="0077020A"/>
    <w:rsid w:val="00770C17"/>
    <w:rsid w:val="00782113"/>
    <w:rsid w:val="00787111"/>
    <w:rsid w:val="0079212E"/>
    <w:rsid w:val="007A2DE4"/>
    <w:rsid w:val="007B14AB"/>
    <w:rsid w:val="007C0689"/>
    <w:rsid w:val="007C2027"/>
    <w:rsid w:val="007C7F1E"/>
    <w:rsid w:val="007D1FE7"/>
    <w:rsid w:val="007E2DD8"/>
    <w:rsid w:val="00804BAD"/>
    <w:rsid w:val="00807E4B"/>
    <w:rsid w:val="00827F95"/>
    <w:rsid w:val="008329C2"/>
    <w:rsid w:val="00841081"/>
    <w:rsid w:val="00843987"/>
    <w:rsid w:val="0084547E"/>
    <w:rsid w:val="00845A9E"/>
    <w:rsid w:val="00846A9E"/>
    <w:rsid w:val="0085128E"/>
    <w:rsid w:val="00856F48"/>
    <w:rsid w:val="008577BB"/>
    <w:rsid w:val="00862428"/>
    <w:rsid w:val="0086371A"/>
    <w:rsid w:val="0086459D"/>
    <w:rsid w:val="00866843"/>
    <w:rsid w:val="00872F5A"/>
    <w:rsid w:val="00874677"/>
    <w:rsid w:val="008825A2"/>
    <w:rsid w:val="00882AE7"/>
    <w:rsid w:val="00891255"/>
    <w:rsid w:val="00891416"/>
    <w:rsid w:val="00895931"/>
    <w:rsid w:val="008A7B91"/>
    <w:rsid w:val="008B45AE"/>
    <w:rsid w:val="008D4EB0"/>
    <w:rsid w:val="008E223F"/>
    <w:rsid w:val="008E394E"/>
    <w:rsid w:val="008F05D2"/>
    <w:rsid w:val="008F317B"/>
    <w:rsid w:val="008F549D"/>
    <w:rsid w:val="008F55F4"/>
    <w:rsid w:val="00906082"/>
    <w:rsid w:val="00914A5B"/>
    <w:rsid w:val="00920B78"/>
    <w:rsid w:val="0092214F"/>
    <w:rsid w:val="00936995"/>
    <w:rsid w:val="00942ED0"/>
    <w:rsid w:val="00951193"/>
    <w:rsid w:val="009513FC"/>
    <w:rsid w:val="00955D17"/>
    <w:rsid w:val="009645B2"/>
    <w:rsid w:val="00980986"/>
    <w:rsid w:val="009872C5"/>
    <w:rsid w:val="009A0445"/>
    <w:rsid w:val="009A054A"/>
    <w:rsid w:val="009A41DD"/>
    <w:rsid w:val="009A4B07"/>
    <w:rsid w:val="009B3263"/>
    <w:rsid w:val="009B6A5F"/>
    <w:rsid w:val="009B77E2"/>
    <w:rsid w:val="009C197A"/>
    <w:rsid w:val="009C3F86"/>
    <w:rsid w:val="009C5747"/>
    <w:rsid w:val="009D115B"/>
    <w:rsid w:val="009E6A87"/>
    <w:rsid w:val="009F1E2E"/>
    <w:rsid w:val="009F65C5"/>
    <w:rsid w:val="00A00799"/>
    <w:rsid w:val="00A01A45"/>
    <w:rsid w:val="00A02579"/>
    <w:rsid w:val="00A102FB"/>
    <w:rsid w:val="00A13B57"/>
    <w:rsid w:val="00A23646"/>
    <w:rsid w:val="00A2616E"/>
    <w:rsid w:val="00A31ED3"/>
    <w:rsid w:val="00A33872"/>
    <w:rsid w:val="00A33C31"/>
    <w:rsid w:val="00A33DC4"/>
    <w:rsid w:val="00A41A7C"/>
    <w:rsid w:val="00A529F7"/>
    <w:rsid w:val="00A5337D"/>
    <w:rsid w:val="00A569BD"/>
    <w:rsid w:val="00A57ECE"/>
    <w:rsid w:val="00A64DB4"/>
    <w:rsid w:val="00A77FEA"/>
    <w:rsid w:val="00A82C75"/>
    <w:rsid w:val="00A830B6"/>
    <w:rsid w:val="00A86842"/>
    <w:rsid w:val="00A94136"/>
    <w:rsid w:val="00AA33D2"/>
    <w:rsid w:val="00AB58A1"/>
    <w:rsid w:val="00AC3DE7"/>
    <w:rsid w:val="00AC6592"/>
    <w:rsid w:val="00AC7693"/>
    <w:rsid w:val="00AD4E34"/>
    <w:rsid w:val="00AE210C"/>
    <w:rsid w:val="00AE3684"/>
    <w:rsid w:val="00AF5E91"/>
    <w:rsid w:val="00B046EB"/>
    <w:rsid w:val="00B04F25"/>
    <w:rsid w:val="00B07263"/>
    <w:rsid w:val="00B178B4"/>
    <w:rsid w:val="00B23361"/>
    <w:rsid w:val="00B436E2"/>
    <w:rsid w:val="00B577FA"/>
    <w:rsid w:val="00B71F41"/>
    <w:rsid w:val="00B72753"/>
    <w:rsid w:val="00B77BD0"/>
    <w:rsid w:val="00B82B8D"/>
    <w:rsid w:val="00B82C5A"/>
    <w:rsid w:val="00B84932"/>
    <w:rsid w:val="00B87DF6"/>
    <w:rsid w:val="00B95C63"/>
    <w:rsid w:val="00B960D5"/>
    <w:rsid w:val="00BA3120"/>
    <w:rsid w:val="00BB4628"/>
    <w:rsid w:val="00BB6142"/>
    <w:rsid w:val="00BB6389"/>
    <w:rsid w:val="00BC1231"/>
    <w:rsid w:val="00BC1C28"/>
    <w:rsid w:val="00BC208D"/>
    <w:rsid w:val="00BD18D5"/>
    <w:rsid w:val="00BE2C75"/>
    <w:rsid w:val="00BE4FD5"/>
    <w:rsid w:val="00BE7CB8"/>
    <w:rsid w:val="00BE7DFA"/>
    <w:rsid w:val="00BF6DF1"/>
    <w:rsid w:val="00BF7F03"/>
    <w:rsid w:val="00C00818"/>
    <w:rsid w:val="00C00EC7"/>
    <w:rsid w:val="00C03962"/>
    <w:rsid w:val="00C114EE"/>
    <w:rsid w:val="00C202CE"/>
    <w:rsid w:val="00C24FF4"/>
    <w:rsid w:val="00C30899"/>
    <w:rsid w:val="00C31D5C"/>
    <w:rsid w:val="00C37037"/>
    <w:rsid w:val="00C43868"/>
    <w:rsid w:val="00C44FE9"/>
    <w:rsid w:val="00C50C1F"/>
    <w:rsid w:val="00C53F69"/>
    <w:rsid w:val="00C54417"/>
    <w:rsid w:val="00C61C4C"/>
    <w:rsid w:val="00C703E3"/>
    <w:rsid w:val="00C74DE5"/>
    <w:rsid w:val="00C75E5D"/>
    <w:rsid w:val="00C92AA3"/>
    <w:rsid w:val="00CA3C79"/>
    <w:rsid w:val="00CA42BB"/>
    <w:rsid w:val="00CA7E26"/>
    <w:rsid w:val="00CB6F69"/>
    <w:rsid w:val="00CC7293"/>
    <w:rsid w:val="00CD1C60"/>
    <w:rsid w:val="00CD333F"/>
    <w:rsid w:val="00CD569C"/>
    <w:rsid w:val="00CD6283"/>
    <w:rsid w:val="00CE0753"/>
    <w:rsid w:val="00CE0966"/>
    <w:rsid w:val="00CE576B"/>
    <w:rsid w:val="00CF06DE"/>
    <w:rsid w:val="00CF3614"/>
    <w:rsid w:val="00D0021D"/>
    <w:rsid w:val="00D03F61"/>
    <w:rsid w:val="00D11DE1"/>
    <w:rsid w:val="00D140B6"/>
    <w:rsid w:val="00D15787"/>
    <w:rsid w:val="00D2303C"/>
    <w:rsid w:val="00D30312"/>
    <w:rsid w:val="00D35528"/>
    <w:rsid w:val="00D44254"/>
    <w:rsid w:val="00D44716"/>
    <w:rsid w:val="00D472E3"/>
    <w:rsid w:val="00D70FA9"/>
    <w:rsid w:val="00D77DDC"/>
    <w:rsid w:val="00D77E18"/>
    <w:rsid w:val="00D8079E"/>
    <w:rsid w:val="00D839B4"/>
    <w:rsid w:val="00D83EAD"/>
    <w:rsid w:val="00D847E5"/>
    <w:rsid w:val="00D84B3E"/>
    <w:rsid w:val="00D87C4C"/>
    <w:rsid w:val="00D911DB"/>
    <w:rsid w:val="00DA6099"/>
    <w:rsid w:val="00DB24F5"/>
    <w:rsid w:val="00DB73AC"/>
    <w:rsid w:val="00DE777C"/>
    <w:rsid w:val="00DF658F"/>
    <w:rsid w:val="00DF6F05"/>
    <w:rsid w:val="00E0036B"/>
    <w:rsid w:val="00E01966"/>
    <w:rsid w:val="00E04E81"/>
    <w:rsid w:val="00E05C57"/>
    <w:rsid w:val="00E129A9"/>
    <w:rsid w:val="00E133AA"/>
    <w:rsid w:val="00E13640"/>
    <w:rsid w:val="00E24792"/>
    <w:rsid w:val="00E30881"/>
    <w:rsid w:val="00E31C86"/>
    <w:rsid w:val="00E3208E"/>
    <w:rsid w:val="00E34E90"/>
    <w:rsid w:val="00E35351"/>
    <w:rsid w:val="00E4653F"/>
    <w:rsid w:val="00E50582"/>
    <w:rsid w:val="00E55E69"/>
    <w:rsid w:val="00E57932"/>
    <w:rsid w:val="00E57D1B"/>
    <w:rsid w:val="00E64746"/>
    <w:rsid w:val="00E64C83"/>
    <w:rsid w:val="00E70814"/>
    <w:rsid w:val="00E7361E"/>
    <w:rsid w:val="00E76F5F"/>
    <w:rsid w:val="00E84095"/>
    <w:rsid w:val="00E91393"/>
    <w:rsid w:val="00EA1FC4"/>
    <w:rsid w:val="00EA6E0F"/>
    <w:rsid w:val="00EB176D"/>
    <w:rsid w:val="00EB5430"/>
    <w:rsid w:val="00EC0E72"/>
    <w:rsid w:val="00EE5ADD"/>
    <w:rsid w:val="00EF3247"/>
    <w:rsid w:val="00EF7760"/>
    <w:rsid w:val="00F03153"/>
    <w:rsid w:val="00F20332"/>
    <w:rsid w:val="00F42804"/>
    <w:rsid w:val="00F446EC"/>
    <w:rsid w:val="00F54B54"/>
    <w:rsid w:val="00F605C4"/>
    <w:rsid w:val="00F60AE8"/>
    <w:rsid w:val="00F77CB7"/>
    <w:rsid w:val="00F93489"/>
    <w:rsid w:val="00F9471A"/>
    <w:rsid w:val="00FA10FE"/>
    <w:rsid w:val="00FB1CDA"/>
    <w:rsid w:val="00FC0473"/>
    <w:rsid w:val="00FC0BF5"/>
    <w:rsid w:val="00FC0ECF"/>
    <w:rsid w:val="00FC26FE"/>
    <w:rsid w:val="00FD39E8"/>
    <w:rsid w:val="00FD5E5B"/>
    <w:rsid w:val="00FD6197"/>
    <w:rsid w:val="00FE3480"/>
    <w:rsid w:val="00FE467E"/>
    <w:rsid w:val="00FF5B2D"/>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C72C6B3C-1ADE-493A-A88A-5D3DDED2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F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14EE"/>
    <w:rPr>
      <w:color w:val="0000FF"/>
      <w:u w:val="single"/>
    </w:rPr>
  </w:style>
  <w:style w:type="paragraph" w:customStyle="1" w:styleId="DataField">
    <w:name w:val="Data Field"/>
    <w:rsid w:val="009645B2"/>
    <w:pPr>
      <w:widowControl w:val="0"/>
    </w:pPr>
    <w:rPr>
      <w:rFonts w:ascii="Arial" w:hAnsi="Arial" w:cs="Arial"/>
      <w:sz w:val="22"/>
      <w:szCs w:val="22"/>
    </w:rPr>
  </w:style>
  <w:style w:type="paragraph" w:styleId="NormalWeb">
    <w:name w:val="Normal (Web)"/>
    <w:basedOn w:val="Normal"/>
    <w:rsid w:val="009645B2"/>
    <w:pPr>
      <w:spacing w:before="100" w:beforeAutospacing="1" w:after="100" w:afterAutospacing="1"/>
    </w:pPr>
    <w:rPr>
      <w:rFonts w:ascii="Arial" w:eastAsia="Arial Unicode MS" w:hAnsi="Arial"/>
    </w:rPr>
  </w:style>
  <w:style w:type="paragraph" w:styleId="Header">
    <w:name w:val="header"/>
    <w:basedOn w:val="Normal"/>
    <w:link w:val="HeaderChar"/>
    <w:uiPriority w:val="99"/>
    <w:unhideWhenUsed/>
    <w:rsid w:val="00686B53"/>
    <w:pPr>
      <w:tabs>
        <w:tab w:val="center" w:pos="4680"/>
        <w:tab w:val="right" w:pos="9360"/>
      </w:tabs>
    </w:pPr>
  </w:style>
  <w:style w:type="character" w:customStyle="1" w:styleId="HeaderChar">
    <w:name w:val="Header Char"/>
    <w:link w:val="Header"/>
    <w:uiPriority w:val="99"/>
    <w:rsid w:val="00686B53"/>
    <w:rPr>
      <w:sz w:val="24"/>
      <w:szCs w:val="24"/>
    </w:rPr>
  </w:style>
  <w:style w:type="paragraph" w:styleId="Footer">
    <w:name w:val="footer"/>
    <w:basedOn w:val="Normal"/>
    <w:link w:val="FooterChar"/>
    <w:uiPriority w:val="99"/>
    <w:unhideWhenUsed/>
    <w:rsid w:val="00686B53"/>
    <w:pPr>
      <w:tabs>
        <w:tab w:val="center" w:pos="4680"/>
        <w:tab w:val="right" w:pos="9360"/>
      </w:tabs>
    </w:pPr>
  </w:style>
  <w:style w:type="character" w:customStyle="1" w:styleId="FooterChar">
    <w:name w:val="Footer Char"/>
    <w:link w:val="Footer"/>
    <w:uiPriority w:val="99"/>
    <w:rsid w:val="00686B53"/>
    <w:rPr>
      <w:sz w:val="24"/>
      <w:szCs w:val="24"/>
    </w:rPr>
  </w:style>
  <w:style w:type="paragraph" w:styleId="ListParagraph">
    <w:name w:val="List Paragraph"/>
    <w:basedOn w:val="Normal"/>
    <w:uiPriority w:val="34"/>
    <w:qFormat/>
    <w:rsid w:val="00AA33D2"/>
    <w:pPr>
      <w:ind w:left="720"/>
    </w:pPr>
  </w:style>
  <w:style w:type="paragraph" w:styleId="BalloonText">
    <w:name w:val="Balloon Text"/>
    <w:basedOn w:val="Normal"/>
    <w:link w:val="BalloonTextChar"/>
    <w:uiPriority w:val="99"/>
    <w:semiHidden/>
    <w:unhideWhenUsed/>
    <w:rsid w:val="002F4B23"/>
    <w:rPr>
      <w:rFonts w:ascii="Tahoma" w:hAnsi="Tahoma" w:cs="Tahoma"/>
      <w:sz w:val="16"/>
      <w:szCs w:val="16"/>
    </w:rPr>
  </w:style>
  <w:style w:type="character" w:customStyle="1" w:styleId="BalloonTextChar">
    <w:name w:val="Balloon Text Char"/>
    <w:link w:val="BalloonText"/>
    <w:uiPriority w:val="99"/>
    <w:semiHidden/>
    <w:rsid w:val="002F4B23"/>
    <w:rPr>
      <w:rFonts w:ascii="Tahoma" w:hAnsi="Tahoma" w:cs="Tahoma"/>
      <w:sz w:val="16"/>
      <w:szCs w:val="16"/>
    </w:rPr>
  </w:style>
  <w:style w:type="paragraph" w:styleId="BodyText">
    <w:name w:val="Body Text"/>
    <w:basedOn w:val="Normal"/>
    <w:link w:val="BodyTextChar"/>
    <w:rsid w:val="00CD1C60"/>
    <w:pPr>
      <w:widowControl w:val="0"/>
      <w:autoSpaceDE w:val="0"/>
      <w:autoSpaceDN w:val="0"/>
      <w:adjustRightInd w:val="0"/>
    </w:pPr>
    <w:rPr>
      <w:rFonts w:ascii="Arial" w:hAnsi="Arial" w:cs="Arial"/>
    </w:rPr>
  </w:style>
  <w:style w:type="character" w:customStyle="1" w:styleId="BodyTextChar">
    <w:name w:val="Body Text Char"/>
    <w:link w:val="BodyText"/>
    <w:rsid w:val="00CD1C60"/>
    <w:rPr>
      <w:rFonts w:ascii="Arial" w:hAnsi="Arial" w:cs="Arial"/>
      <w:sz w:val="24"/>
      <w:szCs w:val="24"/>
    </w:rPr>
  </w:style>
  <w:style w:type="character" w:styleId="Strong">
    <w:name w:val="Strong"/>
    <w:basedOn w:val="DefaultParagraphFont"/>
    <w:uiPriority w:val="22"/>
    <w:qFormat/>
    <w:rsid w:val="00874677"/>
    <w:rPr>
      <w:b/>
      <w:bCs/>
    </w:rPr>
  </w:style>
  <w:style w:type="character" w:styleId="Emphasis">
    <w:name w:val="Emphasis"/>
    <w:basedOn w:val="DefaultParagraphFont"/>
    <w:uiPriority w:val="20"/>
    <w:qFormat/>
    <w:rsid w:val="00874677"/>
    <w:rPr>
      <w:i/>
      <w:iCs/>
    </w:rPr>
  </w:style>
  <w:style w:type="paragraph" w:styleId="PlainText">
    <w:name w:val="Plain Text"/>
    <w:basedOn w:val="Normal"/>
    <w:link w:val="PlainTextChar"/>
    <w:uiPriority w:val="99"/>
    <w:semiHidden/>
    <w:unhideWhenUsed/>
    <w:rsid w:val="002E1E0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E1E05"/>
    <w:rPr>
      <w:rFonts w:ascii="Calibri" w:eastAsiaTheme="minorHAnsi" w:hAnsi="Calibri" w:cstheme="minorBidi"/>
      <w:sz w:val="22"/>
      <w:szCs w:val="21"/>
    </w:rPr>
  </w:style>
  <w:style w:type="character" w:customStyle="1" w:styleId="authors">
    <w:name w:val="authors"/>
    <w:basedOn w:val="DefaultParagraphFont"/>
    <w:rsid w:val="00D911DB"/>
  </w:style>
  <w:style w:type="character" w:customStyle="1" w:styleId="Date1">
    <w:name w:val="Date1"/>
    <w:basedOn w:val="DefaultParagraphFont"/>
    <w:rsid w:val="00D911DB"/>
  </w:style>
  <w:style w:type="character" w:customStyle="1" w:styleId="arttitle">
    <w:name w:val="art_title"/>
    <w:basedOn w:val="DefaultParagraphFont"/>
    <w:rsid w:val="00D911DB"/>
  </w:style>
  <w:style w:type="character" w:customStyle="1" w:styleId="serialtitle">
    <w:name w:val="serial_title"/>
    <w:basedOn w:val="DefaultParagraphFont"/>
    <w:rsid w:val="00D91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02064">
      <w:bodyDiv w:val="1"/>
      <w:marLeft w:val="0"/>
      <w:marRight w:val="0"/>
      <w:marTop w:val="0"/>
      <w:marBottom w:val="0"/>
      <w:divBdr>
        <w:top w:val="none" w:sz="0" w:space="0" w:color="auto"/>
        <w:left w:val="none" w:sz="0" w:space="0" w:color="auto"/>
        <w:bottom w:val="none" w:sz="0" w:space="0" w:color="auto"/>
        <w:right w:val="none" w:sz="0" w:space="0" w:color="auto"/>
      </w:divBdr>
    </w:div>
    <w:div w:id="200941026">
      <w:bodyDiv w:val="1"/>
      <w:marLeft w:val="0"/>
      <w:marRight w:val="0"/>
      <w:marTop w:val="0"/>
      <w:marBottom w:val="0"/>
      <w:divBdr>
        <w:top w:val="none" w:sz="0" w:space="0" w:color="auto"/>
        <w:left w:val="none" w:sz="0" w:space="0" w:color="auto"/>
        <w:bottom w:val="none" w:sz="0" w:space="0" w:color="auto"/>
        <w:right w:val="none" w:sz="0" w:space="0" w:color="auto"/>
      </w:divBdr>
      <w:divsChild>
        <w:div w:id="137454759">
          <w:marLeft w:val="0"/>
          <w:marRight w:val="0"/>
          <w:marTop w:val="240"/>
          <w:marBottom w:val="0"/>
          <w:divBdr>
            <w:top w:val="none" w:sz="0" w:space="0" w:color="auto"/>
            <w:left w:val="none" w:sz="0" w:space="0" w:color="auto"/>
            <w:bottom w:val="none" w:sz="0" w:space="0" w:color="auto"/>
            <w:right w:val="none" w:sz="0" w:space="0" w:color="auto"/>
          </w:divBdr>
          <w:divsChild>
            <w:div w:id="1740639934">
              <w:marLeft w:val="0"/>
              <w:marRight w:val="0"/>
              <w:marTop w:val="0"/>
              <w:marBottom w:val="0"/>
              <w:divBdr>
                <w:top w:val="none" w:sz="0" w:space="0" w:color="auto"/>
                <w:left w:val="none" w:sz="0" w:space="0" w:color="auto"/>
                <w:bottom w:val="none" w:sz="0" w:space="0" w:color="auto"/>
                <w:right w:val="none" w:sz="0" w:space="0" w:color="auto"/>
              </w:divBdr>
              <w:divsChild>
                <w:div w:id="38013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816305">
      <w:bodyDiv w:val="1"/>
      <w:marLeft w:val="0"/>
      <w:marRight w:val="0"/>
      <w:marTop w:val="0"/>
      <w:marBottom w:val="0"/>
      <w:divBdr>
        <w:top w:val="none" w:sz="0" w:space="0" w:color="auto"/>
        <w:left w:val="none" w:sz="0" w:space="0" w:color="auto"/>
        <w:bottom w:val="none" w:sz="0" w:space="0" w:color="auto"/>
        <w:right w:val="none" w:sz="0" w:space="0" w:color="auto"/>
      </w:divBdr>
    </w:div>
    <w:div w:id="510069880">
      <w:bodyDiv w:val="1"/>
      <w:marLeft w:val="0"/>
      <w:marRight w:val="0"/>
      <w:marTop w:val="0"/>
      <w:marBottom w:val="0"/>
      <w:divBdr>
        <w:top w:val="none" w:sz="0" w:space="0" w:color="auto"/>
        <w:left w:val="none" w:sz="0" w:space="0" w:color="auto"/>
        <w:bottom w:val="none" w:sz="0" w:space="0" w:color="auto"/>
        <w:right w:val="none" w:sz="0" w:space="0" w:color="auto"/>
      </w:divBdr>
      <w:divsChild>
        <w:div w:id="1283808563">
          <w:marLeft w:val="0"/>
          <w:marRight w:val="0"/>
          <w:marTop w:val="0"/>
          <w:marBottom w:val="0"/>
          <w:divBdr>
            <w:top w:val="none" w:sz="0" w:space="0" w:color="auto"/>
            <w:left w:val="none" w:sz="0" w:space="0" w:color="auto"/>
            <w:bottom w:val="none" w:sz="0" w:space="0" w:color="auto"/>
            <w:right w:val="none" w:sz="0" w:space="0" w:color="auto"/>
          </w:divBdr>
        </w:div>
      </w:divsChild>
    </w:div>
    <w:div w:id="555510818">
      <w:bodyDiv w:val="1"/>
      <w:marLeft w:val="0"/>
      <w:marRight w:val="0"/>
      <w:marTop w:val="0"/>
      <w:marBottom w:val="0"/>
      <w:divBdr>
        <w:top w:val="none" w:sz="0" w:space="0" w:color="auto"/>
        <w:left w:val="none" w:sz="0" w:space="0" w:color="auto"/>
        <w:bottom w:val="none" w:sz="0" w:space="0" w:color="auto"/>
        <w:right w:val="none" w:sz="0" w:space="0" w:color="auto"/>
      </w:divBdr>
    </w:div>
    <w:div w:id="721486725">
      <w:bodyDiv w:val="1"/>
      <w:marLeft w:val="0"/>
      <w:marRight w:val="0"/>
      <w:marTop w:val="0"/>
      <w:marBottom w:val="0"/>
      <w:divBdr>
        <w:top w:val="none" w:sz="0" w:space="0" w:color="auto"/>
        <w:left w:val="none" w:sz="0" w:space="0" w:color="auto"/>
        <w:bottom w:val="none" w:sz="0" w:space="0" w:color="auto"/>
        <w:right w:val="none" w:sz="0" w:space="0" w:color="auto"/>
      </w:divBdr>
    </w:div>
    <w:div w:id="881862697">
      <w:bodyDiv w:val="1"/>
      <w:marLeft w:val="0"/>
      <w:marRight w:val="0"/>
      <w:marTop w:val="0"/>
      <w:marBottom w:val="0"/>
      <w:divBdr>
        <w:top w:val="none" w:sz="0" w:space="0" w:color="auto"/>
        <w:left w:val="none" w:sz="0" w:space="0" w:color="auto"/>
        <w:bottom w:val="none" w:sz="0" w:space="0" w:color="auto"/>
        <w:right w:val="none" w:sz="0" w:space="0" w:color="auto"/>
      </w:divBdr>
    </w:div>
    <w:div w:id="1204833056">
      <w:bodyDiv w:val="1"/>
      <w:marLeft w:val="0"/>
      <w:marRight w:val="0"/>
      <w:marTop w:val="0"/>
      <w:marBottom w:val="0"/>
      <w:divBdr>
        <w:top w:val="none" w:sz="0" w:space="0" w:color="auto"/>
        <w:left w:val="none" w:sz="0" w:space="0" w:color="auto"/>
        <w:bottom w:val="none" w:sz="0" w:space="0" w:color="auto"/>
        <w:right w:val="none" w:sz="0" w:space="0" w:color="auto"/>
      </w:divBdr>
    </w:div>
    <w:div w:id="1682202475">
      <w:bodyDiv w:val="1"/>
      <w:marLeft w:val="0"/>
      <w:marRight w:val="0"/>
      <w:marTop w:val="0"/>
      <w:marBottom w:val="0"/>
      <w:divBdr>
        <w:top w:val="none" w:sz="0" w:space="0" w:color="auto"/>
        <w:left w:val="none" w:sz="0" w:space="0" w:color="auto"/>
        <w:bottom w:val="none" w:sz="0" w:space="0" w:color="auto"/>
        <w:right w:val="none" w:sz="0" w:space="0" w:color="auto"/>
      </w:divBdr>
    </w:div>
    <w:div w:id="173651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14</Pages>
  <Words>4669</Words>
  <Characters>26615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CIRRICULUM VITAE</vt:lpstr>
    </vt:vector>
  </TitlesOfParts>
  <Company>Oxford</Company>
  <LinksUpToDate>false</LinksUpToDate>
  <CharactersWithSpaces>31222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CIRRICULUM VITAE</dc:title>
  <dc:creator>Charles  Glenn</dc:creator>
  <cp:lastModifiedBy>Glenn, Andrea</cp:lastModifiedBy>
  <cp:revision>6</cp:revision>
  <cp:lastPrinted>2013-05-01T22:43:00Z</cp:lastPrinted>
  <dcterms:created xsi:type="dcterms:W3CDTF">2019-09-16T15:37:00Z</dcterms:created>
  <dcterms:modified xsi:type="dcterms:W3CDTF">2019-10-09T14:13:00Z</dcterms:modified>
</cp:coreProperties>
</file>